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3B5" w:rsidRDefault="006143B5" w:rsidP="005B2B14">
      <w:pPr>
        <w:spacing w:line="360" w:lineRule="auto"/>
        <w:ind w:left="567" w:right="-108"/>
        <w:jc w:val="center"/>
        <w:rPr>
          <w:rFonts w:ascii="Arial Narrow" w:hAnsi="Arial Narrow"/>
          <w:b/>
          <w:sz w:val="26"/>
          <w:szCs w:val="26"/>
        </w:rPr>
      </w:pPr>
      <w:r w:rsidRPr="005B2B14">
        <w:rPr>
          <w:rFonts w:ascii="Arial Narrow" w:hAnsi="Arial Narrow"/>
          <w:b/>
        </w:rPr>
        <w:t>Willi Graf</w:t>
      </w:r>
      <w:r w:rsidRPr="005B2B14">
        <w:rPr>
          <w:rFonts w:ascii="Arial Narrow" w:hAnsi="Arial Narrow"/>
          <w:b/>
          <w:sz w:val="26"/>
          <w:szCs w:val="26"/>
        </w:rPr>
        <w:t xml:space="preserve">, die </w:t>
      </w:r>
      <w:r w:rsidRPr="00C2691F">
        <w:rPr>
          <w:rFonts w:ascii="Arial Narrow" w:hAnsi="Arial Narrow"/>
          <w:b/>
          <w:sz w:val="26"/>
          <w:szCs w:val="26"/>
        </w:rPr>
        <w:t>Weiße Rose</w:t>
      </w:r>
      <w:r w:rsidR="00C2691F">
        <w:rPr>
          <w:rFonts w:ascii="Arial Narrow" w:hAnsi="Arial Narrow"/>
          <w:b/>
          <w:sz w:val="26"/>
          <w:szCs w:val="26"/>
        </w:rPr>
        <w:t xml:space="preserve"> und ihr Vermächtnis für das neue</w:t>
      </w:r>
      <w:r w:rsidRPr="005B2B14">
        <w:rPr>
          <w:rFonts w:ascii="Arial Narrow" w:hAnsi="Arial Narrow"/>
          <w:b/>
          <w:sz w:val="26"/>
          <w:szCs w:val="26"/>
        </w:rPr>
        <w:t xml:space="preserve"> Europas</w:t>
      </w:r>
    </w:p>
    <w:p w:rsidR="005B2B14" w:rsidRPr="005B2B14" w:rsidRDefault="005B2B14" w:rsidP="005B2B14">
      <w:pPr>
        <w:spacing w:line="360" w:lineRule="auto"/>
        <w:ind w:left="567" w:right="-108"/>
        <w:jc w:val="center"/>
        <w:rPr>
          <w:rFonts w:ascii="Arial Narrow" w:hAnsi="Arial Narrow"/>
          <w:b/>
          <w:sz w:val="26"/>
          <w:szCs w:val="26"/>
        </w:rPr>
      </w:pPr>
    </w:p>
    <w:p w:rsidR="005B2B14" w:rsidRDefault="005B2B14" w:rsidP="005B2B14">
      <w:pPr>
        <w:spacing w:line="360" w:lineRule="auto"/>
        <w:ind w:left="567" w:right="-108"/>
        <w:jc w:val="center"/>
        <w:rPr>
          <w:rFonts w:ascii="Arial Narrow" w:hAnsi="Arial Narrow"/>
          <w:sz w:val="26"/>
          <w:szCs w:val="26"/>
        </w:rPr>
      </w:pPr>
      <w:r>
        <w:rPr>
          <w:rFonts w:ascii="Arial Narrow" w:hAnsi="Arial Narrow"/>
          <w:sz w:val="26"/>
          <w:szCs w:val="26"/>
        </w:rPr>
        <w:t>Vortrag Bischof Dr. Karl-Heinz Wiesemann</w:t>
      </w:r>
    </w:p>
    <w:p w:rsidR="005B2B14" w:rsidRPr="00945CF6" w:rsidRDefault="005B2B14" w:rsidP="005B2B14">
      <w:pPr>
        <w:spacing w:line="360" w:lineRule="auto"/>
        <w:ind w:left="567" w:right="-108"/>
        <w:jc w:val="center"/>
        <w:rPr>
          <w:rFonts w:ascii="Arial Narrow" w:hAnsi="Arial Narrow"/>
          <w:sz w:val="26"/>
          <w:szCs w:val="26"/>
        </w:rPr>
      </w:pPr>
      <w:r>
        <w:rPr>
          <w:rFonts w:ascii="Arial Narrow" w:hAnsi="Arial Narrow"/>
          <w:sz w:val="26"/>
          <w:szCs w:val="26"/>
        </w:rPr>
        <w:t>Willi-Graf-Empfang 18.10.2018</w:t>
      </w:r>
    </w:p>
    <w:p w:rsidR="006143B5" w:rsidRPr="00945CF6" w:rsidRDefault="006143B5" w:rsidP="007224DD">
      <w:pPr>
        <w:spacing w:line="360" w:lineRule="auto"/>
        <w:ind w:left="567" w:right="-108"/>
        <w:rPr>
          <w:rFonts w:ascii="Arial Narrow" w:hAnsi="Arial Narrow"/>
          <w:sz w:val="26"/>
          <w:szCs w:val="26"/>
        </w:rPr>
      </w:pPr>
    </w:p>
    <w:p w:rsidR="007B32FF" w:rsidRPr="005B2B14" w:rsidRDefault="007B32FF" w:rsidP="007224DD">
      <w:pPr>
        <w:spacing w:line="360" w:lineRule="auto"/>
        <w:ind w:left="567" w:right="-108"/>
        <w:rPr>
          <w:rFonts w:ascii="Arial Narrow" w:hAnsi="Arial Narrow"/>
          <w:i/>
          <w:sz w:val="26"/>
          <w:szCs w:val="26"/>
        </w:rPr>
      </w:pPr>
    </w:p>
    <w:p w:rsidR="00A14EE5" w:rsidRPr="005B2B14" w:rsidRDefault="00A14EE5" w:rsidP="007224DD">
      <w:pPr>
        <w:spacing w:line="360" w:lineRule="auto"/>
        <w:ind w:left="567" w:right="-108"/>
        <w:rPr>
          <w:rFonts w:ascii="Arial Narrow" w:hAnsi="Arial Narrow"/>
          <w:i/>
          <w:sz w:val="26"/>
          <w:szCs w:val="26"/>
        </w:rPr>
      </w:pPr>
      <w:r w:rsidRPr="005B2B14">
        <w:rPr>
          <w:rFonts w:ascii="Arial Narrow" w:hAnsi="Arial Narrow"/>
          <w:i/>
          <w:sz w:val="26"/>
          <w:szCs w:val="26"/>
        </w:rPr>
        <w:t xml:space="preserve">„Jeder Einzelne trägt die ganze Verantwortung. Für uns aber ist </w:t>
      </w:r>
      <w:r w:rsidR="00D913C5" w:rsidRPr="005B2B14">
        <w:rPr>
          <w:rFonts w:ascii="Arial Narrow" w:hAnsi="Arial Narrow"/>
          <w:i/>
          <w:sz w:val="26"/>
          <w:szCs w:val="26"/>
        </w:rPr>
        <w:t xml:space="preserve">es eine </w:t>
      </w:r>
      <w:r w:rsidRPr="005B2B14">
        <w:rPr>
          <w:rFonts w:ascii="Arial Narrow" w:hAnsi="Arial Narrow"/>
          <w:i/>
          <w:sz w:val="26"/>
          <w:szCs w:val="26"/>
        </w:rPr>
        <w:t>Pflicht, dem Zweifel zu begegnen und irgendwann eine eindeutige Richtung einzuschlagen.“</w:t>
      </w:r>
      <w:r w:rsidR="00D913C5" w:rsidRPr="005B2B14">
        <w:rPr>
          <w:rStyle w:val="Funotenzeichen"/>
          <w:rFonts w:ascii="Arial Narrow" w:hAnsi="Arial Narrow"/>
          <w:i/>
          <w:sz w:val="26"/>
          <w:szCs w:val="26"/>
        </w:rPr>
        <w:footnoteReference w:id="1"/>
      </w:r>
    </w:p>
    <w:p w:rsidR="001F7CD6" w:rsidRPr="00945CF6" w:rsidRDefault="001F7CD6" w:rsidP="001F7CD6">
      <w:pPr>
        <w:spacing w:line="360" w:lineRule="auto"/>
        <w:ind w:left="567" w:right="-108"/>
        <w:rPr>
          <w:rFonts w:ascii="Arial Narrow" w:hAnsi="Arial Narrow"/>
          <w:i/>
          <w:sz w:val="26"/>
          <w:szCs w:val="26"/>
        </w:rPr>
      </w:pPr>
    </w:p>
    <w:p w:rsidR="007B32FF" w:rsidRPr="005B2B14" w:rsidRDefault="007B32FF" w:rsidP="006143B5">
      <w:pPr>
        <w:spacing w:line="360" w:lineRule="auto"/>
        <w:ind w:right="-108"/>
        <w:rPr>
          <w:rFonts w:ascii="Arial Narrow" w:hAnsi="Arial Narrow"/>
          <w:b/>
          <w:sz w:val="26"/>
          <w:szCs w:val="26"/>
        </w:rPr>
      </w:pPr>
      <w:r w:rsidRPr="005B2B14">
        <w:rPr>
          <w:rFonts w:ascii="Arial Narrow" w:hAnsi="Arial Narrow"/>
          <w:b/>
          <w:sz w:val="26"/>
          <w:szCs w:val="26"/>
        </w:rPr>
        <w:t xml:space="preserve">Einleitung </w:t>
      </w:r>
    </w:p>
    <w:p w:rsidR="007B32FF" w:rsidRPr="00945CF6" w:rsidRDefault="007B32FF" w:rsidP="006143B5">
      <w:pPr>
        <w:spacing w:line="360" w:lineRule="auto"/>
        <w:ind w:right="-108"/>
        <w:rPr>
          <w:rFonts w:ascii="Arial Narrow" w:hAnsi="Arial Narrow"/>
          <w:sz w:val="26"/>
          <w:szCs w:val="26"/>
        </w:rPr>
      </w:pPr>
    </w:p>
    <w:p w:rsidR="00FD52AA" w:rsidRPr="005B2B14" w:rsidRDefault="00FD52AA" w:rsidP="006143B5">
      <w:pPr>
        <w:spacing w:line="360" w:lineRule="auto"/>
        <w:ind w:right="-108"/>
        <w:rPr>
          <w:rFonts w:ascii="Arial Narrow" w:hAnsi="Arial Narrow"/>
          <w:i/>
          <w:sz w:val="26"/>
          <w:szCs w:val="26"/>
        </w:rPr>
      </w:pPr>
      <w:r>
        <w:rPr>
          <w:rFonts w:ascii="Arial Narrow" w:hAnsi="Arial Narrow"/>
          <w:sz w:val="26"/>
          <w:szCs w:val="26"/>
        </w:rPr>
        <w:t>D</w:t>
      </w:r>
      <w:r w:rsidR="006143B5" w:rsidRPr="00945CF6">
        <w:rPr>
          <w:rFonts w:ascii="Arial Narrow" w:hAnsi="Arial Narrow"/>
          <w:sz w:val="26"/>
          <w:szCs w:val="26"/>
        </w:rPr>
        <w:t>iese Worte</w:t>
      </w:r>
      <w:r>
        <w:rPr>
          <w:rFonts w:ascii="Arial Narrow" w:hAnsi="Arial Narrow"/>
          <w:sz w:val="26"/>
          <w:szCs w:val="26"/>
        </w:rPr>
        <w:t xml:space="preserve"> schrieb </w:t>
      </w:r>
      <w:r w:rsidR="006143B5" w:rsidRPr="00945CF6">
        <w:rPr>
          <w:rFonts w:ascii="Arial Narrow" w:hAnsi="Arial Narrow"/>
          <w:sz w:val="26"/>
          <w:szCs w:val="26"/>
        </w:rPr>
        <w:t xml:space="preserve">Willi Graf </w:t>
      </w:r>
      <w:r>
        <w:rPr>
          <w:rFonts w:ascii="Arial Narrow" w:hAnsi="Arial Narrow"/>
          <w:sz w:val="26"/>
          <w:szCs w:val="26"/>
        </w:rPr>
        <w:t>im Sommer 1942 an seine Schwester</w:t>
      </w:r>
      <w:r w:rsidR="002E713E">
        <w:rPr>
          <w:rFonts w:ascii="Arial Narrow" w:hAnsi="Arial Narrow"/>
          <w:sz w:val="26"/>
          <w:szCs w:val="26"/>
        </w:rPr>
        <w:t xml:space="preserve"> Anneliese</w:t>
      </w:r>
      <w:r>
        <w:rPr>
          <w:rFonts w:ascii="Arial Narrow" w:hAnsi="Arial Narrow"/>
          <w:sz w:val="26"/>
          <w:szCs w:val="26"/>
        </w:rPr>
        <w:t>. Zu diesem Zeitpunkt hatte er sich entschieden, dem Widerstandskreis der „Weißen Rose“ beizu</w:t>
      </w:r>
      <w:r w:rsidR="002E713E">
        <w:rPr>
          <w:rFonts w:ascii="Arial Narrow" w:hAnsi="Arial Narrow"/>
          <w:sz w:val="26"/>
          <w:szCs w:val="26"/>
        </w:rPr>
        <w:t>treten. Dieser seiner Schwester</w:t>
      </w:r>
      <w:r>
        <w:rPr>
          <w:rFonts w:ascii="Arial Narrow" w:hAnsi="Arial Narrow"/>
          <w:sz w:val="26"/>
          <w:szCs w:val="26"/>
        </w:rPr>
        <w:t xml:space="preserve"> übertrug er kurz vor seinem Tod die Aufgabe, sein „Andenken und Wollen“</w:t>
      </w:r>
      <w:r w:rsidR="006143B5" w:rsidRPr="00945CF6">
        <w:rPr>
          <w:rFonts w:ascii="Arial Narrow" w:hAnsi="Arial Narrow"/>
          <w:sz w:val="26"/>
          <w:szCs w:val="26"/>
        </w:rPr>
        <w:t xml:space="preserve"> </w:t>
      </w:r>
      <w:r>
        <w:rPr>
          <w:rFonts w:ascii="Arial Narrow" w:hAnsi="Arial Narrow"/>
          <w:sz w:val="26"/>
          <w:szCs w:val="26"/>
        </w:rPr>
        <w:t>weiterzutragen.</w:t>
      </w:r>
      <w:r w:rsidRPr="00FD52AA">
        <w:rPr>
          <w:rFonts w:ascii="Arial Narrow" w:hAnsi="Arial Narrow"/>
          <w:sz w:val="26"/>
          <w:szCs w:val="26"/>
        </w:rPr>
        <w:t xml:space="preserve"> </w:t>
      </w:r>
      <w:r w:rsidRPr="005B2B14">
        <w:rPr>
          <w:rFonts w:ascii="Arial Narrow" w:hAnsi="Arial Narrow"/>
          <w:i/>
          <w:sz w:val="26"/>
          <w:szCs w:val="26"/>
        </w:rPr>
        <w:t xml:space="preserve">„Weitertragen“, </w:t>
      </w:r>
      <w:r w:rsidRPr="00FD52AA">
        <w:rPr>
          <w:rFonts w:ascii="Arial Narrow" w:hAnsi="Arial Narrow"/>
          <w:sz w:val="26"/>
          <w:szCs w:val="26"/>
        </w:rPr>
        <w:t xml:space="preserve">sagte Anneliese Knoop-Graf (verstorben 2009) 1991 in einem Vortrag in Berlin, </w:t>
      </w:r>
      <w:r w:rsidRPr="005B2B14">
        <w:rPr>
          <w:rFonts w:ascii="Arial Narrow" w:hAnsi="Arial Narrow"/>
          <w:i/>
          <w:sz w:val="26"/>
          <w:szCs w:val="26"/>
        </w:rPr>
        <w:t xml:space="preserve">„bedeutet einen Appell, der das Vergangene mit der Gegenwart verbindet und in die Zukunft weist, eine Botschaft, die besagt, </w:t>
      </w:r>
      <w:proofErr w:type="spellStart"/>
      <w:r w:rsidRPr="005B2B14">
        <w:rPr>
          <w:rFonts w:ascii="Arial Narrow" w:hAnsi="Arial Narrow"/>
          <w:i/>
          <w:sz w:val="26"/>
          <w:szCs w:val="26"/>
        </w:rPr>
        <w:t>daß</w:t>
      </w:r>
      <w:proofErr w:type="spellEnd"/>
      <w:r w:rsidRPr="005B2B14">
        <w:rPr>
          <w:rFonts w:ascii="Arial Narrow" w:hAnsi="Arial Narrow"/>
          <w:i/>
          <w:sz w:val="26"/>
          <w:szCs w:val="26"/>
        </w:rPr>
        <w:t xml:space="preserve"> der Einzelne ein Gewicht hat, insofern er bereit ist, für seine Überzeugung unerschrocken einzutreten.“</w:t>
      </w:r>
      <w:r w:rsidRPr="005B2B14">
        <w:rPr>
          <w:rStyle w:val="Funotenzeichen"/>
          <w:rFonts w:ascii="Arial Narrow" w:hAnsi="Arial Narrow"/>
          <w:i/>
          <w:sz w:val="26"/>
          <w:szCs w:val="26"/>
        </w:rPr>
        <w:footnoteReference w:id="2"/>
      </w:r>
      <w:r w:rsidRPr="005B2B14">
        <w:rPr>
          <w:rFonts w:ascii="Arial Narrow" w:hAnsi="Arial Narrow"/>
          <w:i/>
          <w:sz w:val="26"/>
          <w:szCs w:val="26"/>
        </w:rPr>
        <w:t xml:space="preserve"> </w:t>
      </w:r>
    </w:p>
    <w:p w:rsidR="00FD52AA" w:rsidRDefault="00FD52AA" w:rsidP="006143B5">
      <w:pPr>
        <w:spacing w:line="360" w:lineRule="auto"/>
        <w:ind w:right="-108"/>
        <w:rPr>
          <w:rFonts w:ascii="Arial Narrow" w:hAnsi="Arial Narrow"/>
          <w:sz w:val="26"/>
          <w:szCs w:val="26"/>
        </w:rPr>
      </w:pPr>
      <w:r>
        <w:rPr>
          <w:rFonts w:ascii="Arial Narrow" w:hAnsi="Arial Narrow"/>
          <w:sz w:val="26"/>
          <w:szCs w:val="26"/>
        </w:rPr>
        <w:t xml:space="preserve">In diesem Jahr </w:t>
      </w:r>
      <w:r w:rsidR="002E713E">
        <w:rPr>
          <w:rFonts w:ascii="Arial Narrow" w:hAnsi="Arial Narrow"/>
          <w:sz w:val="26"/>
          <w:szCs w:val="26"/>
        </w:rPr>
        <w:t>– 100 Jahre nach dem Ende des Ersten Weltkrieges, mit seinen unzähligen Toten gerade hier im Herzen Europas, im Grenzbereich zwischen Deutschland und Frankreich –</w:t>
      </w:r>
      <w:proofErr w:type="gramStart"/>
      <w:r>
        <w:rPr>
          <w:rFonts w:ascii="Arial Narrow" w:hAnsi="Arial Narrow"/>
          <w:sz w:val="26"/>
          <w:szCs w:val="26"/>
        </w:rPr>
        <w:t>begehen</w:t>
      </w:r>
      <w:proofErr w:type="gramEnd"/>
      <w:r>
        <w:rPr>
          <w:rFonts w:ascii="Arial Narrow" w:hAnsi="Arial Narrow"/>
          <w:sz w:val="26"/>
          <w:szCs w:val="26"/>
        </w:rPr>
        <w:t xml:space="preserve"> wir ein besonderes </w:t>
      </w:r>
      <w:r w:rsidR="002E713E">
        <w:rPr>
          <w:rFonts w:ascii="Arial Narrow" w:hAnsi="Arial Narrow"/>
          <w:sz w:val="26"/>
          <w:szCs w:val="26"/>
        </w:rPr>
        <w:t>Willi-Graf-</w:t>
      </w:r>
      <w:r>
        <w:rPr>
          <w:rFonts w:ascii="Arial Narrow" w:hAnsi="Arial Narrow"/>
          <w:sz w:val="26"/>
          <w:szCs w:val="26"/>
        </w:rPr>
        <w:t>Gedenkjahr</w:t>
      </w:r>
      <w:r w:rsidR="002E713E">
        <w:rPr>
          <w:rFonts w:ascii="Arial Narrow" w:hAnsi="Arial Narrow"/>
          <w:sz w:val="26"/>
          <w:szCs w:val="26"/>
        </w:rPr>
        <w:t xml:space="preserve"> – vor 100 Jahren wurde er</w:t>
      </w:r>
      <w:r w:rsidR="007E46A6">
        <w:rPr>
          <w:rFonts w:ascii="Arial Narrow" w:hAnsi="Arial Narrow"/>
          <w:sz w:val="26"/>
          <w:szCs w:val="26"/>
        </w:rPr>
        <w:t xml:space="preserve"> geboren, </w:t>
      </w:r>
      <w:r w:rsidR="002E713E">
        <w:rPr>
          <w:rFonts w:ascii="Arial Narrow" w:hAnsi="Arial Narrow"/>
          <w:sz w:val="26"/>
          <w:szCs w:val="26"/>
        </w:rPr>
        <w:t>fast auf den Tag genau</w:t>
      </w:r>
      <w:r w:rsidR="007E46A6">
        <w:rPr>
          <w:rFonts w:ascii="Arial Narrow" w:hAnsi="Arial Narrow"/>
          <w:sz w:val="26"/>
          <w:szCs w:val="26"/>
        </w:rPr>
        <w:t xml:space="preserve"> </w:t>
      </w:r>
      <w:r w:rsidR="002E713E">
        <w:rPr>
          <w:rFonts w:ascii="Arial Narrow" w:hAnsi="Arial Narrow"/>
          <w:sz w:val="26"/>
          <w:szCs w:val="26"/>
        </w:rPr>
        <w:t xml:space="preserve">vor </w:t>
      </w:r>
      <w:r w:rsidR="007E46A6">
        <w:rPr>
          <w:rFonts w:ascii="Arial Narrow" w:hAnsi="Arial Narrow"/>
          <w:sz w:val="26"/>
          <w:szCs w:val="26"/>
        </w:rPr>
        <w:t xml:space="preserve">75 Jahren richteten ihn die Nationalsozialisten </w:t>
      </w:r>
      <w:r>
        <w:rPr>
          <w:rFonts w:ascii="Arial Narrow" w:hAnsi="Arial Narrow"/>
          <w:sz w:val="26"/>
          <w:szCs w:val="26"/>
        </w:rPr>
        <w:t xml:space="preserve">am 12.10.1943 als Mitglied der Widerstandsbewegung „Die Weiße Rose“ </w:t>
      </w:r>
      <w:r w:rsidR="007E46A6">
        <w:rPr>
          <w:rFonts w:ascii="Arial Narrow" w:hAnsi="Arial Narrow"/>
          <w:sz w:val="26"/>
          <w:szCs w:val="26"/>
        </w:rPr>
        <w:t>hin.</w:t>
      </w:r>
      <w:r w:rsidR="00C07499">
        <w:rPr>
          <w:rFonts w:ascii="Arial Narrow" w:hAnsi="Arial Narrow"/>
          <w:sz w:val="26"/>
          <w:szCs w:val="26"/>
        </w:rPr>
        <w:t xml:space="preserve"> </w:t>
      </w:r>
    </w:p>
    <w:p w:rsidR="00FD52AA" w:rsidRDefault="00FD52AA" w:rsidP="00FD52AA">
      <w:pPr>
        <w:spacing w:line="360" w:lineRule="auto"/>
        <w:ind w:right="-108"/>
        <w:rPr>
          <w:rFonts w:ascii="Arial Narrow" w:hAnsi="Arial Narrow"/>
          <w:sz w:val="26"/>
          <w:szCs w:val="26"/>
        </w:rPr>
      </w:pPr>
      <w:r w:rsidRPr="005B2B14">
        <w:rPr>
          <w:rFonts w:ascii="Arial Narrow" w:hAnsi="Arial Narrow"/>
          <w:i/>
          <w:sz w:val="26"/>
          <w:szCs w:val="26"/>
        </w:rPr>
        <w:t>„Jeder Einzelne trägt die ganze Verantwortung“</w:t>
      </w:r>
      <w:r w:rsidR="007E46A6">
        <w:rPr>
          <w:rFonts w:ascii="Arial Narrow" w:hAnsi="Arial Narrow"/>
          <w:i/>
          <w:sz w:val="26"/>
          <w:szCs w:val="26"/>
        </w:rPr>
        <w:t>,</w:t>
      </w:r>
      <w:r>
        <w:rPr>
          <w:rFonts w:ascii="Arial Narrow" w:hAnsi="Arial Narrow"/>
          <w:sz w:val="26"/>
          <w:szCs w:val="26"/>
        </w:rPr>
        <w:t xml:space="preserve"> unter diesem Wort Willi Grafs steht auch das Willi Graf Gedenkjahr </w:t>
      </w:r>
      <w:r w:rsidR="006143B5" w:rsidRPr="00945CF6">
        <w:rPr>
          <w:rFonts w:ascii="Arial Narrow" w:hAnsi="Arial Narrow"/>
          <w:sz w:val="26"/>
          <w:szCs w:val="26"/>
        </w:rPr>
        <w:t>der Landeshauptstadt Saarbrücken</w:t>
      </w:r>
      <w:r>
        <w:rPr>
          <w:rFonts w:ascii="Arial Narrow" w:hAnsi="Arial Narrow"/>
          <w:sz w:val="26"/>
          <w:szCs w:val="26"/>
        </w:rPr>
        <w:t>, welches es sich</w:t>
      </w:r>
      <w:r w:rsidR="007E46A6">
        <w:rPr>
          <w:rFonts w:ascii="Arial Narrow" w:hAnsi="Arial Narrow"/>
          <w:sz w:val="26"/>
          <w:szCs w:val="26"/>
        </w:rPr>
        <w:t xml:space="preserve"> dankenswerterweise</w:t>
      </w:r>
      <w:r>
        <w:rPr>
          <w:rFonts w:ascii="Arial Narrow" w:hAnsi="Arial Narrow"/>
          <w:sz w:val="26"/>
          <w:szCs w:val="26"/>
        </w:rPr>
        <w:t xml:space="preserve"> zur Aufgabe gemacht hat, das Andenken von Willi Graf </w:t>
      </w:r>
      <w:r w:rsidRPr="007E46A6">
        <w:rPr>
          <w:rFonts w:ascii="Arial Narrow" w:hAnsi="Arial Narrow"/>
          <w:i/>
          <w:sz w:val="26"/>
          <w:szCs w:val="26"/>
        </w:rPr>
        <w:t>weiterzutragen</w:t>
      </w:r>
      <w:r>
        <w:rPr>
          <w:rFonts w:ascii="Arial Narrow" w:hAnsi="Arial Narrow"/>
          <w:sz w:val="26"/>
          <w:szCs w:val="26"/>
        </w:rPr>
        <w:t xml:space="preserve">. </w:t>
      </w:r>
    </w:p>
    <w:p w:rsidR="007E46A6" w:rsidRDefault="00FD52AA" w:rsidP="00FD52AA">
      <w:pPr>
        <w:spacing w:line="360" w:lineRule="auto"/>
        <w:ind w:right="-108"/>
        <w:rPr>
          <w:rFonts w:ascii="Arial Narrow" w:hAnsi="Arial Narrow"/>
          <w:sz w:val="26"/>
          <w:szCs w:val="26"/>
        </w:rPr>
      </w:pPr>
      <w:r w:rsidRPr="00945CF6">
        <w:rPr>
          <w:rFonts w:ascii="Arial Narrow" w:hAnsi="Arial Narrow"/>
          <w:sz w:val="26"/>
          <w:szCs w:val="26"/>
        </w:rPr>
        <w:t xml:space="preserve">Hier in Saarbrücken, wo er in St. Johann Messdiener war und von 1928-1937 das Ludwigsgymnasium besuchte, </w:t>
      </w:r>
      <w:r w:rsidR="007E46A6">
        <w:rPr>
          <w:rFonts w:ascii="Arial Narrow" w:hAnsi="Arial Narrow"/>
          <w:sz w:val="26"/>
          <w:szCs w:val="26"/>
        </w:rPr>
        <w:t>halte ic</w:t>
      </w:r>
      <w:r w:rsidR="00C07499">
        <w:rPr>
          <w:rFonts w:ascii="Arial Narrow" w:hAnsi="Arial Narrow"/>
          <w:sz w:val="26"/>
          <w:szCs w:val="26"/>
        </w:rPr>
        <w:t xml:space="preserve">h es für angezeigt, dass </w:t>
      </w:r>
      <w:r w:rsidR="00EA5F26">
        <w:rPr>
          <w:rFonts w:ascii="Arial Narrow" w:hAnsi="Arial Narrow"/>
          <w:sz w:val="26"/>
          <w:szCs w:val="26"/>
        </w:rPr>
        <w:t xml:space="preserve">auch </w:t>
      </w:r>
      <w:r w:rsidR="00C07499">
        <w:rPr>
          <w:rFonts w:ascii="Arial Narrow" w:hAnsi="Arial Narrow"/>
          <w:sz w:val="26"/>
          <w:szCs w:val="26"/>
        </w:rPr>
        <w:t>wir</w:t>
      </w:r>
      <w:r w:rsidR="007E46A6">
        <w:rPr>
          <w:rFonts w:ascii="Arial Narrow" w:hAnsi="Arial Narrow"/>
          <w:sz w:val="26"/>
          <w:szCs w:val="26"/>
        </w:rPr>
        <w:t xml:space="preserve">, die wir hier zum jährlichen Willi-Graf-Empfang zusammengekommen sind, der </w:t>
      </w:r>
      <w:r>
        <w:rPr>
          <w:rFonts w:ascii="Arial Narrow" w:hAnsi="Arial Narrow"/>
          <w:sz w:val="26"/>
          <w:szCs w:val="26"/>
        </w:rPr>
        <w:t xml:space="preserve">Person </w:t>
      </w:r>
      <w:r w:rsidR="007E46A6">
        <w:rPr>
          <w:rFonts w:ascii="Arial Narrow" w:hAnsi="Arial Narrow"/>
          <w:sz w:val="26"/>
          <w:szCs w:val="26"/>
        </w:rPr>
        <w:t>Willi Grafs gedenken.</w:t>
      </w:r>
    </w:p>
    <w:p w:rsidR="00FD52AA" w:rsidRPr="00945CF6" w:rsidRDefault="00FD52AA" w:rsidP="00FD52AA">
      <w:pPr>
        <w:spacing w:line="360" w:lineRule="auto"/>
        <w:ind w:right="-108"/>
        <w:rPr>
          <w:rFonts w:ascii="Arial Narrow" w:hAnsi="Arial Narrow"/>
          <w:sz w:val="26"/>
          <w:szCs w:val="26"/>
        </w:rPr>
      </w:pPr>
      <w:r w:rsidRPr="00945CF6">
        <w:rPr>
          <w:rFonts w:ascii="Arial Narrow" w:hAnsi="Arial Narrow"/>
          <w:sz w:val="26"/>
          <w:szCs w:val="26"/>
        </w:rPr>
        <w:lastRenderedPageBreak/>
        <w:t xml:space="preserve"> „</w:t>
      </w:r>
      <w:r w:rsidRPr="005B2B14">
        <w:rPr>
          <w:rFonts w:ascii="Arial Narrow" w:hAnsi="Arial Narrow"/>
          <w:i/>
          <w:sz w:val="26"/>
          <w:szCs w:val="26"/>
        </w:rPr>
        <w:t>Seid Gefolgschaft in der Tat, nicht nur im Hören des Wortes</w:t>
      </w:r>
      <w:r w:rsidRPr="00945CF6">
        <w:rPr>
          <w:rFonts w:ascii="Arial Narrow" w:hAnsi="Arial Narrow"/>
          <w:sz w:val="26"/>
          <w:szCs w:val="26"/>
        </w:rPr>
        <w:t xml:space="preserve">“ (Jak 1,22). Diesen Bibelvers, </w:t>
      </w:r>
      <w:r w:rsidR="007E46A6">
        <w:rPr>
          <w:rFonts w:ascii="Arial Narrow" w:hAnsi="Arial Narrow"/>
          <w:sz w:val="26"/>
          <w:szCs w:val="26"/>
        </w:rPr>
        <w:t>hat der</w:t>
      </w:r>
      <w:r w:rsidRPr="00945CF6">
        <w:rPr>
          <w:rFonts w:ascii="Arial Narrow" w:hAnsi="Arial Narrow"/>
          <w:sz w:val="26"/>
          <w:szCs w:val="26"/>
        </w:rPr>
        <w:t xml:space="preserve"> 15-jährige Willi Gr</w:t>
      </w:r>
      <w:r w:rsidR="007E46A6">
        <w:rPr>
          <w:rFonts w:ascii="Arial Narrow" w:hAnsi="Arial Narrow"/>
          <w:sz w:val="26"/>
          <w:szCs w:val="26"/>
        </w:rPr>
        <w:t>af 1933 in sein Tagebuch eingetragen. Er</w:t>
      </w:r>
      <w:r w:rsidRPr="00945CF6">
        <w:rPr>
          <w:rFonts w:ascii="Arial Narrow" w:hAnsi="Arial Narrow"/>
          <w:sz w:val="26"/>
          <w:szCs w:val="26"/>
        </w:rPr>
        <w:t xml:space="preserve"> wurde für ihn</w:t>
      </w:r>
      <w:r w:rsidR="007E46A6">
        <w:rPr>
          <w:rFonts w:ascii="Arial Narrow" w:hAnsi="Arial Narrow"/>
          <w:sz w:val="26"/>
          <w:szCs w:val="26"/>
        </w:rPr>
        <w:t xml:space="preserve"> </w:t>
      </w:r>
      <w:r w:rsidRPr="00945CF6">
        <w:rPr>
          <w:rFonts w:ascii="Arial Narrow" w:hAnsi="Arial Narrow"/>
          <w:sz w:val="26"/>
          <w:szCs w:val="26"/>
        </w:rPr>
        <w:t xml:space="preserve">zur Richtschnur seines späteren Lebens. </w:t>
      </w:r>
      <w:r w:rsidR="00524278">
        <w:rPr>
          <w:rFonts w:ascii="Arial Narrow" w:hAnsi="Arial Narrow"/>
          <w:sz w:val="26"/>
          <w:szCs w:val="26"/>
        </w:rPr>
        <w:t xml:space="preserve">Aber wie war es möglich, dass </w:t>
      </w:r>
      <w:r w:rsidR="009E36A7">
        <w:rPr>
          <w:rFonts w:ascii="Arial Narrow" w:hAnsi="Arial Narrow"/>
          <w:sz w:val="26"/>
          <w:szCs w:val="26"/>
        </w:rPr>
        <w:t xml:space="preserve">dieser junge Mann zu solcher </w:t>
      </w:r>
      <w:r w:rsidR="002E713E">
        <w:rPr>
          <w:rFonts w:ascii="Arial Narrow" w:hAnsi="Arial Narrow"/>
          <w:sz w:val="26"/>
          <w:szCs w:val="26"/>
        </w:rPr>
        <w:t>Entschlos</w:t>
      </w:r>
      <w:r w:rsidR="00524278">
        <w:rPr>
          <w:rFonts w:ascii="Arial Narrow" w:hAnsi="Arial Narrow"/>
          <w:sz w:val="26"/>
          <w:szCs w:val="26"/>
        </w:rPr>
        <w:t>senheit und Tatkraft heranwuchs</w:t>
      </w:r>
      <w:r w:rsidR="002E713E">
        <w:rPr>
          <w:rFonts w:ascii="Arial Narrow" w:hAnsi="Arial Narrow"/>
          <w:sz w:val="26"/>
          <w:szCs w:val="26"/>
        </w:rPr>
        <w:t>,</w:t>
      </w:r>
      <w:r w:rsidR="009E36A7">
        <w:rPr>
          <w:rFonts w:ascii="Arial Narrow" w:hAnsi="Arial Narrow"/>
          <w:sz w:val="26"/>
          <w:szCs w:val="26"/>
        </w:rPr>
        <w:t xml:space="preserve"> </w:t>
      </w:r>
      <w:r w:rsidR="00524278">
        <w:rPr>
          <w:rFonts w:ascii="Arial Narrow" w:hAnsi="Arial Narrow"/>
          <w:sz w:val="26"/>
          <w:szCs w:val="26"/>
        </w:rPr>
        <w:t>dass er zusammen mit den Gleichgesinnten im</w:t>
      </w:r>
      <w:r w:rsidR="002E713E">
        <w:rPr>
          <w:rFonts w:ascii="Arial Narrow" w:hAnsi="Arial Narrow"/>
          <w:sz w:val="26"/>
          <w:szCs w:val="26"/>
        </w:rPr>
        <w:t xml:space="preserve"> Kreis der „Weißen Rose“ </w:t>
      </w:r>
      <w:r w:rsidR="009E36A7">
        <w:rPr>
          <w:rFonts w:ascii="Arial Narrow" w:hAnsi="Arial Narrow"/>
          <w:sz w:val="26"/>
          <w:szCs w:val="26"/>
        </w:rPr>
        <w:t xml:space="preserve">anders als viele andere </w:t>
      </w:r>
      <w:r w:rsidR="0094403D">
        <w:rPr>
          <w:rFonts w:ascii="Arial Narrow" w:hAnsi="Arial Narrow"/>
          <w:sz w:val="26"/>
          <w:szCs w:val="26"/>
        </w:rPr>
        <w:t>die Zeichen der Zeit erkennen und</w:t>
      </w:r>
      <w:r w:rsidR="002E713E">
        <w:rPr>
          <w:rFonts w:ascii="Arial Narrow" w:hAnsi="Arial Narrow"/>
          <w:sz w:val="26"/>
          <w:szCs w:val="26"/>
        </w:rPr>
        <w:t xml:space="preserve"> Widerstand bis zum Einsatz des eigenen Lebens gegen das Unrechtsregime leisten </w:t>
      </w:r>
      <w:r w:rsidR="009E36A7">
        <w:rPr>
          <w:rFonts w:ascii="Arial Narrow" w:hAnsi="Arial Narrow"/>
          <w:sz w:val="26"/>
          <w:szCs w:val="26"/>
        </w:rPr>
        <w:t>konnte? U</w:t>
      </w:r>
      <w:r w:rsidR="002E713E">
        <w:rPr>
          <w:rFonts w:ascii="Arial Narrow" w:hAnsi="Arial Narrow"/>
          <w:sz w:val="26"/>
          <w:szCs w:val="26"/>
        </w:rPr>
        <w:t>nd – nicht zuletzt in den Flugblättern</w:t>
      </w:r>
      <w:r w:rsidR="00524278">
        <w:rPr>
          <w:rFonts w:ascii="Arial Narrow" w:hAnsi="Arial Narrow"/>
          <w:sz w:val="26"/>
          <w:szCs w:val="26"/>
        </w:rPr>
        <w:t>, die sie mutig unter das Volk br</w:t>
      </w:r>
      <w:r w:rsidR="00EC4F1D">
        <w:rPr>
          <w:rFonts w:ascii="Arial Narrow" w:hAnsi="Arial Narrow"/>
          <w:sz w:val="26"/>
          <w:szCs w:val="26"/>
        </w:rPr>
        <w:t>achten – schon Visionen für ein</w:t>
      </w:r>
      <w:r w:rsidR="00524278">
        <w:rPr>
          <w:rFonts w:ascii="Arial Narrow" w:hAnsi="Arial Narrow"/>
          <w:sz w:val="26"/>
          <w:szCs w:val="26"/>
        </w:rPr>
        <w:t xml:space="preserve"> ander</w:t>
      </w:r>
      <w:r w:rsidR="00EC4F1D">
        <w:rPr>
          <w:rFonts w:ascii="Arial Narrow" w:hAnsi="Arial Narrow"/>
          <w:sz w:val="26"/>
          <w:szCs w:val="26"/>
        </w:rPr>
        <w:t>e</w:t>
      </w:r>
      <w:r w:rsidR="00524278">
        <w:rPr>
          <w:rFonts w:ascii="Arial Narrow" w:hAnsi="Arial Narrow"/>
          <w:sz w:val="26"/>
          <w:szCs w:val="26"/>
        </w:rPr>
        <w:t xml:space="preserve">s, ein neues Europa, eine neue Kultur der Freiheit und Menschlichkeit entwerfen konnte? Aus welchen Quellen hat er geschöpft? </w:t>
      </w:r>
      <w:r w:rsidR="0094403D">
        <w:rPr>
          <w:rFonts w:ascii="Arial Narrow" w:hAnsi="Arial Narrow"/>
          <w:sz w:val="26"/>
          <w:szCs w:val="26"/>
        </w:rPr>
        <w:t xml:space="preserve">Die Beantwortung dieser Frage ist, so denke ich, auch für heute von großem Interesse, wenn es darum geht, wie wir unsere Demokratie gegen Erosionen und Verführungen schützen können und wie wir wieder Hoffnungsvisionen statt Abgrenzungen aus Angst für unsere Welt entwickeln. Daher möchte ich zunächst den Weg Willi Grafs in den Widerstand und die Quellen beleuchten, die diese jungen Menschen dazu befähigt haben, ihre Verantwortung in ihrer Zeit zu erkennen und mutig wahrzunehmen. </w:t>
      </w:r>
      <w:r w:rsidR="00524278">
        <w:rPr>
          <w:rFonts w:ascii="Arial Narrow" w:hAnsi="Arial Narrow"/>
          <w:sz w:val="26"/>
          <w:szCs w:val="26"/>
        </w:rPr>
        <w:t>Von dort</w:t>
      </w:r>
      <w:r w:rsidR="00202575">
        <w:rPr>
          <w:rFonts w:ascii="Arial Narrow" w:hAnsi="Arial Narrow"/>
          <w:sz w:val="26"/>
          <w:szCs w:val="26"/>
        </w:rPr>
        <w:t xml:space="preserve"> aus schlage ich</w:t>
      </w:r>
      <w:r w:rsidR="00524278">
        <w:rPr>
          <w:rFonts w:ascii="Arial Narrow" w:hAnsi="Arial Narrow"/>
          <w:sz w:val="26"/>
          <w:szCs w:val="26"/>
        </w:rPr>
        <w:t xml:space="preserve"> </w:t>
      </w:r>
      <w:r w:rsidR="008D095B">
        <w:rPr>
          <w:rFonts w:ascii="Arial Narrow" w:hAnsi="Arial Narrow"/>
          <w:sz w:val="26"/>
          <w:szCs w:val="26"/>
        </w:rPr>
        <w:t>dann</w:t>
      </w:r>
      <w:r w:rsidR="002811C9">
        <w:rPr>
          <w:rFonts w:ascii="Arial Narrow" w:hAnsi="Arial Narrow"/>
          <w:sz w:val="26"/>
          <w:szCs w:val="26"/>
        </w:rPr>
        <w:t xml:space="preserve"> </w:t>
      </w:r>
      <w:r w:rsidR="00524278">
        <w:rPr>
          <w:rFonts w:ascii="Arial Narrow" w:hAnsi="Arial Narrow"/>
          <w:sz w:val="26"/>
          <w:szCs w:val="26"/>
        </w:rPr>
        <w:t>einen Bogen</w:t>
      </w:r>
      <w:r>
        <w:rPr>
          <w:rFonts w:ascii="Arial Narrow" w:hAnsi="Arial Narrow"/>
          <w:sz w:val="26"/>
          <w:szCs w:val="26"/>
        </w:rPr>
        <w:t xml:space="preserve"> vom bleibenden Erbe </w:t>
      </w:r>
      <w:r w:rsidR="007E46A6">
        <w:rPr>
          <w:rFonts w:ascii="Arial Narrow" w:hAnsi="Arial Narrow"/>
          <w:sz w:val="26"/>
          <w:szCs w:val="26"/>
        </w:rPr>
        <w:t>Willi Grafs und der</w:t>
      </w:r>
      <w:r>
        <w:rPr>
          <w:rFonts w:ascii="Arial Narrow" w:hAnsi="Arial Narrow"/>
          <w:sz w:val="26"/>
          <w:szCs w:val="26"/>
        </w:rPr>
        <w:t xml:space="preserve"> </w:t>
      </w:r>
      <w:r w:rsidR="007E46A6">
        <w:rPr>
          <w:rFonts w:ascii="Arial Narrow" w:hAnsi="Arial Narrow"/>
          <w:sz w:val="26"/>
          <w:szCs w:val="26"/>
        </w:rPr>
        <w:t>„</w:t>
      </w:r>
      <w:r>
        <w:rPr>
          <w:rFonts w:ascii="Arial Narrow" w:hAnsi="Arial Narrow"/>
          <w:sz w:val="26"/>
          <w:szCs w:val="26"/>
        </w:rPr>
        <w:t>Weißen Rose</w:t>
      </w:r>
      <w:r w:rsidR="007E46A6">
        <w:rPr>
          <w:rFonts w:ascii="Arial Narrow" w:hAnsi="Arial Narrow"/>
          <w:sz w:val="26"/>
          <w:szCs w:val="26"/>
        </w:rPr>
        <w:t>“</w:t>
      </w:r>
      <w:r>
        <w:rPr>
          <w:rFonts w:ascii="Arial Narrow" w:hAnsi="Arial Narrow"/>
          <w:sz w:val="26"/>
          <w:szCs w:val="26"/>
        </w:rPr>
        <w:t xml:space="preserve"> </w:t>
      </w:r>
      <w:r w:rsidR="00524278">
        <w:rPr>
          <w:rFonts w:ascii="Arial Narrow" w:hAnsi="Arial Narrow"/>
          <w:sz w:val="26"/>
          <w:szCs w:val="26"/>
        </w:rPr>
        <w:t>hin zur Nachkriegszeit und zum</w:t>
      </w:r>
      <w:r>
        <w:rPr>
          <w:rFonts w:ascii="Arial Narrow" w:hAnsi="Arial Narrow"/>
          <w:sz w:val="26"/>
          <w:szCs w:val="26"/>
        </w:rPr>
        <w:t xml:space="preserve"> Friedensprojekt Europa</w:t>
      </w:r>
      <w:r w:rsidR="008D095B">
        <w:rPr>
          <w:rFonts w:ascii="Arial Narrow" w:hAnsi="Arial Narrow"/>
          <w:sz w:val="26"/>
          <w:szCs w:val="26"/>
        </w:rPr>
        <w:t>, um</w:t>
      </w:r>
      <w:r w:rsidR="00EA5F26">
        <w:rPr>
          <w:rFonts w:ascii="Arial Narrow" w:hAnsi="Arial Narrow"/>
          <w:sz w:val="26"/>
          <w:szCs w:val="26"/>
        </w:rPr>
        <w:t xml:space="preserve"> das Vergangene mit der Gegenwart zu verbinden und auf drei Herausforderungen für Kirche und Gesellschaft ein</w:t>
      </w:r>
      <w:r w:rsidR="002811C9">
        <w:rPr>
          <w:rFonts w:ascii="Arial Narrow" w:hAnsi="Arial Narrow"/>
          <w:sz w:val="26"/>
          <w:szCs w:val="26"/>
        </w:rPr>
        <w:t>zu</w:t>
      </w:r>
      <w:r w:rsidR="00EA5F26">
        <w:rPr>
          <w:rFonts w:ascii="Arial Narrow" w:hAnsi="Arial Narrow"/>
          <w:sz w:val="26"/>
          <w:szCs w:val="26"/>
        </w:rPr>
        <w:t>gehen.</w:t>
      </w:r>
      <w:r>
        <w:rPr>
          <w:rFonts w:ascii="Arial Narrow" w:hAnsi="Arial Narrow"/>
          <w:sz w:val="26"/>
          <w:szCs w:val="26"/>
        </w:rPr>
        <w:t xml:space="preserve"> </w:t>
      </w:r>
    </w:p>
    <w:p w:rsidR="001F7CD6" w:rsidRPr="00945CF6" w:rsidRDefault="001F7CD6" w:rsidP="001F7CD6">
      <w:pPr>
        <w:rPr>
          <w:rFonts w:ascii="Arial Narrow" w:hAnsi="Arial Narrow"/>
          <w:sz w:val="26"/>
          <w:szCs w:val="26"/>
        </w:rPr>
      </w:pPr>
    </w:p>
    <w:p w:rsidR="001F7CD6" w:rsidRPr="00945CF6" w:rsidRDefault="001F7CD6" w:rsidP="001F7CD6">
      <w:pPr>
        <w:rPr>
          <w:rFonts w:ascii="Arial Narrow" w:hAnsi="Arial Narrow"/>
          <w:sz w:val="26"/>
          <w:szCs w:val="26"/>
        </w:rPr>
      </w:pPr>
    </w:p>
    <w:p w:rsidR="001F7CD6" w:rsidRDefault="001F7CD6" w:rsidP="001F7CD6">
      <w:pPr>
        <w:rPr>
          <w:rFonts w:ascii="Arial Narrow" w:hAnsi="Arial Narrow"/>
          <w:sz w:val="26"/>
          <w:szCs w:val="26"/>
        </w:rPr>
      </w:pPr>
    </w:p>
    <w:p w:rsidR="00446434" w:rsidRPr="00945CF6" w:rsidRDefault="00446434" w:rsidP="001F7CD6">
      <w:pPr>
        <w:rPr>
          <w:rFonts w:ascii="Arial Narrow" w:hAnsi="Arial Narrow"/>
          <w:sz w:val="26"/>
          <w:szCs w:val="26"/>
        </w:rPr>
      </w:pPr>
    </w:p>
    <w:p w:rsidR="001F7CD6" w:rsidRPr="00446434" w:rsidRDefault="001F7CD6" w:rsidP="007B32FF">
      <w:pPr>
        <w:pStyle w:val="Listenabsatz"/>
        <w:spacing w:line="360" w:lineRule="auto"/>
        <w:rPr>
          <w:rFonts w:ascii="Arial Narrow" w:hAnsi="Arial Narrow"/>
          <w:b/>
          <w:sz w:val="26"/>
          <w:szCs w:val="26"/>
        </w:rPr>
      </w:pPr>
      <w:r w:rsidRPr="00446434">
        <w:rPr>
          <w:rFonts w:ascii="Arial Narrow" w:hAnsi="Arial Narrow"/>
          <w:b/>
          <w:sz w:val="26"/>
          <w:szCs w:val="26"/>
        </w:rPr>
        <w:t xml:space="preserve">Willi Graf – </w:t>
      </w:r>
      <w:r w:rsidR="00446434" w:rsidRPr="00446434">
        <w:rPr>
          <w:rFonts w:ascii="Arial Narrow" w:hAnsi="Arial Narrow"/>
          <w:b/>
          <w:sz w:val="26"/>
          <w:szCs w:val="26"/>
        </w:rPr>
        <w:t>s</w:t>
      </w:r>
      <w:r w:rsidRPr="00446434">
        <w:rPr>
          <w:rFonts w:ascii="Arial Narrow" w:hAnsi="Arial Narrow"/>
          <w:b/>
          <w:sz w:val="26"/>
          <w:szCs w:val="26"/>
        </w:rPr>
        <w:t>ein Weg in den Widerstand</w:t>
      </w:r>
    </w:p>
    <w:p w:rsidR="006C032A" w:rsidRPr="00945CF6" w:rsidRDefault="006C032A" w:rsidP="00465BA2">
      <w:pPr>
        <w:spacing w:line="360" w:lineRule="auto"/>
        <w:rPr>
          <w:rFonts w:ascii="Arial Narrow" w:hAnsi="Arial Narrow"/>
          <w:sz w:val="26"/>
          <w:szCs w:val="26"/>
        </w:rPr>
      </w:pPr>
    </w:p>
    <w:p w:rsidR="00320000" w:rsidRPr="00945CF6" w:rsidRDefault="00465BA2" w:rsidP="00320000">
      <w:pPr>
        <w:spacing w:line="360" w:lineRule="auto"/>
        <w:rPr>
          <w:rFonts w:ascii="Arial Narrow" w:hAnsi="Arial Narrow"/>
          <w:sz w:val="26"/>
          <w:szCs w:val="26"/>
        </w:rPr>
      </w:pPr>
      <w:r w:rsidRPr="00945CF6">
        <w:rPr>
          <w:rFonts w:ascii="Arial Narrow" w:hAnsi="Arial Narrow"/>
          <w:sz w:val="26"/>
          <w:szCs w:val="26"/>
        </w:rPr>
        <w:t>Wilhelm Graf</w:t>
      </w:r>
      <w:r w:rsidR="001E2777">
        <w:rPr>
          <w:rFonts w:ascii="Arial Narrow" w:hAnsi="Arial Narrow"/>
          <w:sz w:val="26"/>
          <w:szCs w:val="26"/>
        </w:rPr>
        <w:t xml:space="preserve"> wird</w:t>
      </w:r>
      <w:r w:rsidRPr="00945CF6">
        <w:rPr>
          <w:rFonts w:ascii="Arial Narrow" w:hAnsi="Arial Narrow"/>
          <w:sz w:val="26"/>
          <w:szCs w:val="26"/>
        </w:rPr>
        <w:t xml:space="preserve"> </w:t>
      </w:r>
      <w:r w:rsidR="002D3972" w:rsidRPr="00945CF6">
        <w:rPr>
          <w:rFonts w:ascii="Arial Narrow" w:hAnsi="Arial Narrow"/>
          <w:sz w:val="26"/>
          <w:szCs w:val="26"/>
        </w:rPr>
        <w:t>1918</w:t>
      </w:r>
      <w:r w:rsidR="00937154" w:rsidRPr="00945CF6">
        <w:rPr>
          <w:rFonts w:ascii="Arial Narrow" w:hAnsi="Arial Narrow"/>
          <w:sz w:val="26"/>
          <w:szCs w:val="26"/>
        </w:rPr>
        <w:t xml:space="preserve"> </w:t>
      </w:r>
      <w:r w:rsidRPr="00945CF6">
        <w:rPr>
          <w:rFonts w:ascii="Arial Narrow" w:hAnsi="Arial Narrow"/>
          <w:sz w:val="26"/>
          <w:szCs w:val="26"/>
        </w:rPr>
        <w:t xml:space="preserve">in </w:t>
      </w:r>
      <w:r w:rsidR="001E2777">
        <w:rPr>
          <w:rFonts w:ascii="Arial Narrow" w:hAnsi="Arial Narrow"/>
          <w:sz w:val="26"/>
          <w:szCs w:val="26"/>
        </w:rPr>
        <w:t>der Nähe von Euskirchen geboren. Schon 1922 zieht die Familie nach Saarbrücken um.</w:t>
      </w:r>
      <w:r w:rsidR="007B32FF" w:rsidRPr="00945CF6">
        <w:rPr>
          <w:rFonts w:ascii="Arial Narrow" w:hAnsi="Arial Narrow"/>
          <w:sz w:val="26"/>
          <w:szCs w:val="26"/>
        </w:rPr>
        <w:t xml:space="preserve"> </w:t>
      </w:r>
      <w:r w:rsidRPr="00945CF6">
        <w:rPr>
          <w:rFonts w:ascii="Arial Narrow" w:hAnsi="Arial Narrow"/>
          <w:sz w:val="26"/>
          <w:szCs w:val="26"/>
        </w:rPr>
        <w:t xml:space="preserve">Der katholische Glaube spielt in der Familie eine </w:t>
      </w:r>
      <w:r w:rsidR="00EA3639" w:rsidRPr="00945CF6">
        <w:rPr>
          <w:rFonts w:ascii="Arial Narrow" w:hAnsi="Arial Narrow"/>
          <w:sz w:val="26"/>
          <w:szCs w:val="26"/>
        </w:rPr>
        <w:t>wichtige Rolle.</w:t>
      </w:r>
      <w:r w:rsidR="00C928DA">
        <w:rPr>
          <w:rFonts w:ascii="Arial Narrow" w:hAnsi="Arial Narrow"/>
          <w:sz w:val="26"/>
          <w:szCs w:val="26"/>
        </w:rPr>
        <w:t xml:space="preserve"> N</w:t>
      </w:r>
      <w:r w:rsidR="00EA3639" w:rsidRPr="00945CF6">
        <w:rPr>
          <w:rFonts w:ascii="Arial Narrow" w:hAnsi="Arial Narrow"/>
          <w:sz w:val="26"/>
          <w:szCs w:val="26"/>
        </w:rPr>
        <w:t xml:space="preserve">ach der Auflösung der religiösen Jugendverbände durch die Nationalsozialisten tritt Willi Graf 1934 dem </w:t>
      </w:r>
      <w:r w:rsidR="00BC2501" w:rsidRPr="00945CF6">
        <w:rPr>
          <w:rFonts w:ascii="Arial Narrow" w:hAnsi="Arial Narrow"/>
          <w:sz w:val="26"/>
          <w:szCs w:val="26"/>
        </w:rPr>
        <w:t>sogenannte</w:t>
      </w:r>
      <w:r w:rsidR="007E46A6">
        <w:rPr>
          <w:rFonts w:ascii="Arial Narrow" w:hAnsi="Arial Narrow"/>
          <w:sz w:val="26"/>
          <w:szCs w:val="26"/>
        </w:rPr>
        <w:t>n</w:t>
      </w:r>
      <w:r w:rsidR="00BC2501" w:rsidRPr="00945CF6">
        <w:rPr>
          <w:rFonts w:ascii="Arial Narrow" w:hAnsi="Arial Narrow"/>
          <w:sz w:val="26"/>
          <w:szCs w:val="26"/>
        </w:rPr>
        <w:t xml:space="preserve"> „</w:t>
      </w:r>
      <w:r w:rsidR="00EA3639" w:rsidRPr="00945CF6">
        <w:rPr>
          <w:rFonts w:ascii="Arial Narrow" w:hAnsi="Arial Narrow"/>
          <w:sz w:val="26"/>
          <w:szCs w:val="26"/>
        </w:rPr>
        <w:t>Grauen Or</w:t>
      </w:r>
      <w:r w:rsidR="00320000" w:rsidRPr="00945CF6">
        <w:rPr>
          <w:rFonts w:ascii="Arial Narrow" w:hAnsi="Arial Narrow"/>
          <w:sz w:val="26"/>
          <w:szCs w:val="26"/>
        </w:rPr>
        <w:t>den</w:t>
      </w:r>
      <w:r w:rsidR="00BC2501" w:rsidRPr="00945CF6">
        <w:rPr>
          <w:rFonts w:ascii="Arial Narrow" w:hAnsi="Arial Narrow"/>
          <w:sz w:val="26"/>
          <w:szCs w:val="26"/>
        </w:rPr>
        <w:t>“</w:t>
      </w:r>
      <w:r w:rsidR="00320000" w:rsidRPr="00945CF6">
        <w:rPr>
          <w:rFonts w:ascii="Arial Narrow" w:hAnsi="Arial Narrow"/>
          <w:sz w:val="26"/>
          <w:szCs w:val="26"/>
        </w:rPr>
        <w:t xml:space="preserve"> bei, einem trotz Verbots der Gestapo für den Bereich Süd-Westdeutschland gegründeten Bund katholischer Jugendbewegungen zur Pflege der Gemeinschaft, des Gesangs und der Lektüre. Es handelte sich dabei um keinen festen Orden im eigentlichen Sinn. Es war eine gut 150 Kopf starke lockere Gemeinschaft von Mitgliedern aus aufgelösten Gruppen bündischer Jugendlicher. </w:t>
      </w:r>
    </w:p>
    <w:p w:rsidR="00320000" w:rsidRPr="00945CF6" w:rsidRDefault="00320000" w:rsidP="00320000">
      <w:pPr>
        <w:spacing w:line="360" w:lineRule="auto"/>
        <w:ind w:left="567"/>
        <w:rPr>
          <w:rFonts w:ascii="Arial Narrow" w:hAnsi="Arial Narrow"/>
          <w:i/>
          <w:sz w:val="26"/>
          <w:szCs w:val="26"/>
        </w:rPr>
      </w:pPr>
    </w:p>
    <w:p w:rsidR="00264050" w:rsidRPr="00945CF6" w:rsidRDefault="00A14EE5" w:rsidP="00EC42EA">
      <w:pPr>
        <w:spacing w:line="360" w:lineRule="auto"/>
        <w:rPr>
          <w:rFonts w:ascii="Arial Narrow" w:hAnsi="Arial Narrow"/>
          <w:sz w:val="26"/>
          <w:szCs w:val="26"/>
        </w:rPr>
      </w:pPr>
      <w:r w:rsidRPr="00945CF6">
        <w:rPr>
          <w:rFonts w:ascii="Arial Narrow" w:hAnsi="Arial Narrow"/>
          <w:sz w:val="26"/>
          <w:szCs w:val="26"/>
        </w:rPr>
        <w:lastRenderedPageBreak/>
        <w:t>Willi Graf ist</w:t>
      </w:r>
      <w:r w:rsidR="00B64871" w:rsidRPr="00945CF6">
        <w:rPr>
          <w:rFonts w:ascii="Arial Narrow" w:hAnsi="Arial Narrow"/>
          <w:sz w:val="26"/>
          <w:szCs w:val="26"/>
        </w:rPr>
        <w:t xml:space="preserve"> </w:t>
      </w:r>
      <w:r w:rsidR="00264050" w:rsidRPr="00945CF6">
        <w:rPr>
          <w:rFonts w:ascii="Arial Narrow" w:hAnsi="Arial Narrow"/>
          <w:sz w:val="26"/>
          <w:szCs w:val="26"/>
        </w:rPr>
        <w:t xml:space="preserve">ein schweigsamer </w:t>
      </w:r>
      <w:r w:rsidR="00B64871" w:rsidRPr="00945CF6">
        <w:rPr>
          <w:rFonts w:ascii="Arial Narrow" w:hAnsi="Arial Narrow"/>
          <w:sz w:val="26"/>
          <w:szCs w:val="26"/>
        </w:rPr>
        <w:t xml:space="preserve">Mensch. </w:t>
      </w:r>
      <w:r w:rsidR="00B550F8" w:rsidRPr="00945CF6">
        <w:rPr>
          <w:rFonts w:ascii="Arial Narrow" w:hAnsi="Arial Narrow"/>
          <w:sz w:val="26"/>
          <w:szCs w:val="26"/>
        </w:rPr>
        <w:t xml:space="preserve">Schon früh entdeckt er seine Liebe zur Literatur. </w:t>
      </w:r>
      <w:r w:rsidR="00B64871" w:rsidRPr="00945CF6">
        <w:rPr>
          <w:rFonts w:ascii="Arial Narrow" w:hAnsi="Arial Narrow"/>
          <w:sz w:val="26"/>
          <w:szCs w:val="26"/>
        </w:rPr>
        <w:t xml:space="preserve">Es lag ihm nicht, wie seine Schwester Anneliese </w:t>
      </w:r>
      <w:r w:rsidRPr="00945CF6">
        <w:rPr>
          <w:rFonts w:ascii="Arial Narrow" w:hAnsi="Arial Narrow"/>
          <w:sz w:val="26"/>
          <w:szCs w:val="26"/>
        </w:rPr>
        <w:t>in einem Interview</w:t>
      </w:r>
      <w:r w:rsidRPr="00945CF6">
        <w:rPr>
          <w:rStyle w:val="Funotenzeichen"/>
          <w:rFonts w:ascii="Arial Narrow" w:hAnsi="Arial Narrow"/>
          <w:sz w:val="26"/>
          <w:szCs w:val="26"/>
        </w:rPr>
        <w:footnoteReference w:id="3"/>
      </w:r>
      <w:r w:rsidRPr="00945CF6">
        <w:rPr>
          <w:rFonts w:ascii="Arial Narrow" w:hAnsi="Arial Narrow"/>
          <w:sz w:val="26"/>
          <w:szCs w:val="26"/>
        </w:rPr>
        <w:t xml:space="preserve"> erzählte</w:t>
      </w:r>
      <w:r w:rsidR="00B64871" w:rsidRPr="00945CF6">
        <w:rPr>
          <w:rFonts w:ascii="Arial Narrow" w:hAnsi="Arial Narrow"/>
          <w:sz w:val="26"/>
          <w:szCs w:val="26"/>
        </w:rPr>
        <w:t>, mit souveräner Leichtigkeit über etwas hin</w:t>
      </w:r>
      <w:r w:rsidRPr="00945CF6">
        <w:rPr>
          <w:rFonts w:ascii="Arial Narrow" w:hAnsi="Arial Narrow"/>
          <w:sz w:val="26"/>
          <w:szCs w:val="26"/>
        </w:rPr>
        <w:t>wegzugleiten. Vielmehr zeichnet</w:t>
      </w:r>
      <w:r w:rsidR="00B64871" w:rsidRPr="00945CF6">
        <w:rPr>
          <w:rFonts w:ascii="Arial Narrow" w:hAnsi="Arial Narrow"/>
          <w:sz w:val="26"/>
          <w:szCs w:val="26"/>
        </w:rPr>
        <w:t xml:space="preserve"> ihn ein ringendes Suchen nach der Wahrheit und dem Sinn des Lebens aus.</w:t>
      </w:r>
      <w:r w:rsidR="00B64871" w:rsidRPr="00945CF6">
        <w:rPr>
          <w:rStyle w:val="Funotenzeichen"/>
          <w:rFonts w:ascii="Arial Narrow" w:hAnsi="Arial Narrow"/>
          <w:sz w:val="26"/>
          <w:szCs w:val="26"/>
        </w:rPr>
        <w:footnoteReference w:id="4"/>
      </w:r>
      <w:r w:rsidR="00B64871" w:rsidRPr="00945CF6">
        <w:rPr>
          <w:rFonts w:ascii="Arial Narrow" w:hAnsi="Arial Narrow"/>
          <w:sz w:val="26"/>
          <w:szCs w:val="26"/>
        </w:rPr>
        <w:t xml:space="preserve"> </w:t>
      </w:r>
      <w:r w:rsidRPr="00945CF6">
        <w:rPr>
          <w:rFonts w:ascii="Arial Narrow" w:hAnsi="Arial Narrow"/>
          <w:sz w:val="26"/>
          <w:szCs w:val="26"/>
        </w:rPr>
        <w:t xml:space="preserve">Ihm </w:t>
      </w:r>
      <w:r w:rsidR="001E2777" w:rsidRPr="00945CF6">
        <w:rPr>
          <w:rFonts w:ascii="Arial Narrow" w:hAnsi="Arial Narrow"/>
          <w:sz w:val="26"/>
          <w:szCs w:val="26"/>
        </w:rPr>
        <w:t>sind</w:t>
      </w:r>
      <w:r w:rsidR="00264050" w:rsidRPr="00945CF6">
        <w:rPr>
          <w:rFonts w:ascii="Arial Narrow" w:hAnsi="Arial Narrow"/>
          <w:sz w:val="26"/>
          <w:szCs w:val="26"/>
        </w:rPr>
        <w:t xml:space="preserve"> die Begegnung und ein lebendiger, persönlicher Austausch </w:t>
      </w:r>
      <w:r w:rsidR="001E2777">
        <w:rPr>
          <w:rFonts w:ascii="Arial Narrow" w:hAnsi="Arial Narrow"/>
          <w:sz w:val="26"/>
          <w:szCs w:val="26"/>
        </w:rPr>
        <w:t>mit Menschen, die wie er tiefgründig suchen und fragen,</w:t>
      </w:r>
      <w:r w:rsidR="00EC42EA" w:rsidRPr="00945CF6">
        <w:rPr>
          <w:rFonts w:ascii="Arial Narrow" w:hAnsi="Arial Narrow"/>
          <w:sz w:val="26"/>
          <w:szCs w:val="26"/>
        </w:rPr>
        <w:t xml:space="preserve"> </w:t>
      </w:r>
      <w:r w:rsidRPr="00945CF6">
        <w:rPr>
          <w:rFonts w:ascii="Arial Narrow" w:hAnsi="Arial Narrow"/>
          <w:sz w:val="26"/>
          <w:szCs w:val="26"/>
        </w:rPr>
        <w:t>wichtig. So fi</w:t>
      </w:r>
      <w:r w:rsidR="00264050" w:rsidRPr="00945CF6">
        <w:rPr>
          <w:rFonts w:ascii="Arial Narrow" w:hAnsi="Arial Narrow"/>
          <w:sz w:val="26"/>
          <w:szCs w:val="26"/>
        </w:rPr>
        <w:t>nd</w:t>
      </w:r>
      <w:r w:rsidRPr="00945CF6">
        <w:rPr>
          <w:rFonts w:ascii="Arial Narrow" w:hAnsi="Arial Narrow"/>
          <w:sz w:val="26"/>
          <w:szCs w:val="26"/>
        </w:rPr>
        <w:t>et</w:t>
      </w:r>
      <w:r w:rsidR="00264050" w:rsidRPr="00945CF6">
        <w:rPr>
          <w:rFonts w:ascii="Arial Narrow" w:hAnsi="Arial Narrow"/>
          <w:sz w:val="26"/>
          <w:szCs w:val="26"/>
        </w:rPr>
        <w:t xml:space="preserve"> er im Bund Neudeutschland und dann im „Grauen Orden“ </w:t>
      </w:r>
      <w:r w:rsidR="00B550F8" w:rsidRPr="00945CF6">
        <w:rPr>
          <w:rFonts w:ascii="Arial Narrow" w:hAnsi="Arial Narrow"/>
          <w:sz w:val="26"/>
          <w:szCs w:val="26"/>
        </w:rPr>
        <w:t xml:space="preserve">Gleichgesinnte und </w:t>
      </w:r>
      <w:r w:rsidR="00264050" w:rsidRPr="00945CF6">
        <w:rPr>
          <w:rFonts w:ascii="Arial Narrow" w:hAnsi="Arial Narrow"/>
          <w:sz w:val="26"/>
          <w:szCs w:val="26"/>
        </w:rPr>
        <w:t>eine geistige He</w:t>
      </w:r>
      <w:r w:rsidR="00EC42EA" w:rsidRPr="00945CF6">
        <w:rPr>
          <w:rFonts w:ascii="Arial Narrow" w:hAnsi="Arial Narrow"/>
          <w:sz w:val="26"/>
          <w:szCs w:val="26"/>
        </w:rPr>
        <w:t>imat.</w:t>
      </w:r>
      <w:r w:rsidRPr="00945CF6">
        <w:rPr>
          <w:rFonts w:ascii="Arial Narrow" w:hAnsi="Arial Narrow"/>
          <w:sz w:val="26"/>
          <w:szCs w:val="26"/>
        </w:rPr>
        <w:t xml:space="preserve"> Dort erhäl</w:t>
      </w:r>
      <w:r w:rsidR="00264050" w:rsidRPr="00945CF6">
        <w:rPr>
          <w:rFonts w:ascii="Arial Narrow" w:hAnsi="Arial Narrow"/>
          <w:sz w:val="26"/>
          <w:szCs w:val="26"/>
        </w:rPr>
        <w:t xml:space="preserve">t er </w:t>
      </w:r>
      <w:r w:rsidR="00EC42EA" w:rsidRPr="00945CF6">
        <w:rPr>
          <w:rFonts w:ascii="Arial Narrow" w:hAnsi="Arial Narrow"/>
          <w:sz w:val="26"/>
          <w:szCs w:val="26"/>
        </w:rPr>
        <w:t xml:space="preserve">auch </w:t>
      </w:r>
      <w:r w:rsidR="00264050" w:rsidRPr="00945CF6">
        <w:rPr>
          <w:rFonts w:ascii="Arial Narrow" w:hAnsi="Arial Narrow"/>
          <w:sz w:val="26"/>
          <w:szCs w:val="26"/>
        </w:rPr>
        <w:t>– „</w:t>
      </w:r>
      <w:proofErr w:type="spellStart"/>
      <w:r w:rsidR="00264050" w:rsidRPr="00945CF6">
        <w:rPr>
          <w:rFonts w:ascii="Arial Narrow" w:hAnsi="Arial Narrow"/>
          <w:sz w:val="26"/>
          <w:szCs w:val="26"/>
        </w:rPr>
        <w:t>nomen</w:t>
      </w:r>
      <w:proofErr w:type="spellEnd"/>
      <w:r w:rsidR="00264050" w:rsidRPr="00945CF6">
        <w:rPr>
          <w:rFonts w:ascii="Arial Narrow" w:hAnsi="Arial Narrow"/>
          <w:sz w:val="26"/>
          <w:szCs w:val="26"/>
        </w:rPr>
        <w:t xml:space="preserve"> </w:t>
      </w:r>
      <w:proofErr w:type="spellStart"/>
      <w:r w:rsidR="00264050" w:rsidRPr="00945CF6">
        <w:rPr>
          <w:rFonts w:ascii="Arial Narrow" w:hAnsi="Arial Narrow"/>
          <w:sz w:val="26"/>
          <w:szCs w:val="26"/>
        </w:rPr>
        <w:t>est</w:t>
      </w:r>
      <w:proofErr w:type="spellEnd"/>
      <w:r w:rsidR="00264050" w:rsidRPr="00945CF6">
        <w:rPr>
          <w:rFonts w:ascii="Arial Narrow" w:hAnsi="Arial Narrow"/>
          <w:sz w:val="26"/>
          <w:szCs w:val="26"/>
        </w:rPr>
        <w:t xml:space="preserve"> </w:t>
      </w:r>
      <w:proofErr w:type="spellStart"/>
      <w:r w:rsidR="00264050" w:rsidRPr="00945CF6">
        <w:rPr>
          <w:rFonts w:ascii="Arial Narrow" w:hAnsi="Arial Narrow"/>
          <w:sz w:val="26"/>
          <w:szCs w:val="26"/>
        </w:rPr>
        <w:t>omen</w:t>
      </w:r>
      <w:proofErr w:type="spellEnd"/>
      <w:r w:rsidR="00264050" w:rsidRPr="00945CF6">
        <w:rPr>
          <w:rFonts w:ascii="Arial Narrow" w:hAnsi="Arial Narrow"/>
          <w:sz w:val="26"/>
          <w:szCs w:val="26"/>
        </w:rPr>
        <w:t>“ –</w:t>
      </w:r>
      <w:r w:rsidR="007B32FF" w:rsidRPr="00945CF6">
        <w:rPr>
          <w:rFonts w:ascii="Arial Narrow" w:hAnsi="Arial Narrow"/>
          <w:sz w:val="26"/>
          <w:szCs w:val="26"/>
        </w:rPr>
        <w:t xml:space="preserve"> </w:t>
      </w:r>
      <w:r w:rsidR="00264050" w:rsidRPr="00945CF6">
        <w:rPr>
          <w:rFonts w:ascii="Arial Narrow" w:hAnsi="Arial Narrow"/>
          <w:sz w:val="26"/>
          <w:szCs w:val="26"/>
        </w:rPr>
        <w:t xml:space="preserve">nach einem </w:t>
      </w:r>
      <w:r w:rsidRPr="00945CF6">
        <w:rPr>
          <w:rFonts w:ascii="Arial Narrow" w:hAnsi="Arial Narrow"/>
          <w:sz w:val="26"/>
          <w:szCs w:val="26"/>
        </w:rPr>
        <w:t>finnischen Mittelstreckenläufer, der sich als besonders schweigsam und kampfstark auszeichnete, den Spitznamen „</w:t>
      </w:r>
      <w:proofErr w:type="spellStart"/>
      <w:r w:rsidRPr="00945CF6">
        <w:rPr>
          <w:rFonts w:ascii="Arial Narrow" w:hAnsi="Arial Narrow"/>
          <w:sz w:val="26"/>
          <w:szCs w:val="26"/>
        </w:rPr>
        <w:t>nurmi</w:t>
      </w:r>
      <w:proofErr w:type="spellEnd"/>
      <w:r w:rsidRPr="00945CF6">
        <w:rPr>
          <w:rFonts w:ascii="Arial Narrow" w:hAnsi="Arial Narrow"/>
          <w:sz w:val="26"/>
          <w:szCs w:val="26"/>
        </w:rPr>
        <w:t>“.</w:t>
      </w:r>
      <w:r w:rsidR="00BC2501" w:rsidRPr="00945CF6">
        <w:rPr>
          <w:rFonts w:ascii="Arial Narrow" w:hAnsi="Arial Narrow"/>
          <w:sz w:val="26"/>
          <w:szCs w:val="26"/>
        </w:rPr>
        <w:t xml:space="preserve"> Willi Graf</w:t>
      </w:r>
      <w:r w:rsidRPr="00945CF6">
        <w:rPr>
          <w:rFonts w:ascii="Arial Narrow" w:hAnsi="Arial Narrow"/>
          <w:sz w:val="26"/>
          <w:szCs w:val="26"/>
        </w:rPr>
        <w:t xml:space="preserve"> ist </w:t>
      </w:r>
      <w:r w:rsidR="00EC42EA" w:rsidRPr="00945CF6">
        <w:rPr>
          <w:rFonts w:ascii="Arial Narrow" w:hAnsi="Arial Narrow"/>
          <w:sz w:val="26"/>
          <w:szCs w:val="26"/>
        </w:rPr>
        <w:t xml:space="preserve">es wichtig, seine eigenen Wege zu gehen. </w:t>
      </w:r>
      <w:r w:rsidR="009648BE" w:rsidRPr="00945CF6">
        <w:rPr>
          <w:rFonts w:ascii="Arial Narrow" w:hAnsi="Arial Narrow"/>
          <w:sz w:val="26"/>
          <w:szCs w:val="26"/>
        </w:rPr>
        <w:t>Daher lehnt er auch alles „Schablonenhafte“</w:t>
      </w:r>
      <w:r w:rsidR="009648BE" w:rsidRPr="00945CF6">
        <w:rPr>
          <w:rStyle w:val="Funotenzeichen"/>
          <w:rFonts w:ascii="Arial Narrow" w:hAnsi="Arial Narrow"/>
          <w:sz w:val="26"/>
          <w:szCs w:val="26"/>
        </w:rPr>
        <w:footnoteReference w:id="5"/>
      </w:r>
      <w:r w:rsidR="009648BE" w:rsidRPr="00945CF6">
        <w:rPr>
          <w:rFonts w:ascii="Arial Narrow" w:hAnsi="Arial Narrow"/>
          <w:sz w:val="26"/>
          <w:szCs w:val="26"/>
        </w:rPr>
        <w:t xml:space="preserve"> ab. </w:t>
      </w:r>
      <w:r w:rsidR="00BC2501" w:rsidRPr="00945CF6">
        <w:rPr>
          <w:rFonts w:ascii="Arial Narrow" w:hAnsi="Arial Narrow"/>
          <w:sz w:val="26"/>
          <w:szCs w:val="26"/>
        </w:rPr>
        <w:t>Graf</w:t>
      </w:r>
      <w:r w:rsidRPr="00945CF6">
        <w:rPr>
          <w:rFonts w:ascii="Arial Narrow" w:hAnsi="Arial Narrow"/>
          <w:sz w:val="26"/>
          <w:szCs w:val="26"/>
        </w:rPr>
        <w:t xml:space="preserve"> sucht</w:t>
      </w:r>
      <w:r w:rsidR="007B32FF" w:rsidRPr="00945CF6">
        <w:rPr>
          <w:rFonts w:ascii="Arial Narrow" w:hAnsi="Arial Narrow"/>
          <w:sz w:val="26"/>
          <w:szCs w:val="26"/>
        </w:rPr>
        <w:t xml:space="preserve"> abseits der bürgerlich </w:t>
      </w:r>
      <w:r w:rsidR="00E57EB9" w:rsidRPr="00945CF6">
        <w:rPr>
          <w:rFonts w:ascii="Arial Narrow" w:hAnsi="Arial Narrow"/>
          <w:sz w:val="26"/>
          <w:szCs w:val="26"/>
        </w:rPr>
        <w:t>vorgegeben</w:t>
      </w:r>
      <w:r w:rsidR="007E46A6">
        <w:rPr>
          <w:rFonts w:ascii="Arial Narrow" w:hAnsi="Arial Narrow"/>
          <w:sz w:val="26"/>
          <w:szCs w:val="26"/>
        </w:rPr>
        <w:t>en</w:t>
      </w:r>
      <w:r w:rsidR="00E57EB9" w:rsidRPr="00945CF6">
        <w:rPr>
          <w:rFonts w:ascii="Arial Narrow" w:hAnsi="Arial Narrow"/>
          <w:sz w:val="26"/>
          <w:szCs w:val="26"/>
        </w:rPr>
        <w:t xml:space="preserve"> Bahn nach dem eigenen, neuen Weg.</w:t>
      </w:r>
      <w:r w:rsidR="00E57EB9" w:rsidRPr="00945CF6">
        <w:rPr>
          <w:rStyle w:val="Funotenzeichen"/>
          <w:rFonts w:ascii="Arial Narrow" w:hAnsi="Arial Narrow"/>
          <w:sz w:val="26"/>
          <w:szCs w:val="26"/>
        </w:rPr>
        <w:footnoteReference w:id="6"/>
      </w:r>
    </w:p>
    <w:p w:rsidR="009648BE" w:rsidRPr="00945CF6" w:rsidRDefault="009648BE" w:rsidP="00EC42EA">
      <w:pPr>
        <w:spacing w:line="360" w:lineRule="auto"/>
        <w:rPr>
          <w:rFonts w:ascii="Arial Narrow" w:hAnsi="Arial Narrow"/>
          <w:sz w:val="26"/>
          <w:szCs w:val="26"/>
        </w:rPr>
      </w:pPr>
    </w:p>
    <w:p w:rsidR="007B32FF" w:rsidRPr="00945CF6" w:rsidRDefault="007B32FF" w:rsidP="007B32FF">
      <w:pPr>
        <w:spacing w:line="360" w:lineRule="auto"/>
        <w:rPr>
          <w:rFonts w:ascii="Arial Narrow" w:hAnsi="Arial Narrow"/>
          <w:sz w:val="26"/>
          <w:szCs w:val="26"/>
        </w:rPr>
      </w:pPr>
      <w:r w:rsidRPr="00945CF6">
        <w:rPr>
          <w:rFonts w:ascii="Arial Narrow" w:hAnsi="Arial Narrow"/>
          <w:sz w:val="26"/>
          <w:szCs w:val="26"/>
        </w:rPr>
        <w:t>Die Mitglieder des „Grauen Ordens“ wa</w:t>
      </w:r>
      <w:r w:rsidR="00D14A72">
        <w:rPr>
          <w:rFonts w:ascii="Arial Narrow" w:hAnsi="Arial Narrow"/>
          <w:sz w:val="26"/>
          <w:szCs w:val="26"/>
        </w:rPr>
        <w:t>ren bescheiden</w:t>
      </w:r>
      <w:r w:rsidR="004F4EE5">
        <w:rPr>
          <w:rFonts w:ascii="Arial Narrow" w:hAnsi="Arial Narrow"/>
          <w:sz w:val="26"/>
          <w:szCs w:val="26"/>
        </w:rPr>
        <w:t xml:space="preserve"> und unspek</w:t>
      </w:r>
      <w:r w:rsidR="00BB1B15">
        <w:rPr>
          <w:rFonts w:ascii="Arial Narrow" w:hAnsi="Arial Narrow"/>
          <w:sz w:val="26"/>
          <w:szCs w:val="26"/>
        </w:rPr>
        <w:t>tak</w:t>
      </w:r>
      <w:r w:rsidR="004F4EE5">
        <w:rPr>
          <w:rFonts w:ascii="Arial Narrow" w:hAnsi="Arial Narrow"/>
          <w:sz w:val="26"/>
          <w:szCs w:val="26"/>
        </w:rPr>
        <w:t>ulär</w:t>
      </w:r>
      <w:r w:rsidRPr="00945CF6">
        <w:rPr>
          <w:rFonts w:ascii="Arial Narrow" w:hAnsi="Arial Narrow"/>
          <w:sz w:val="26"/>
          <w:szCs w:val="26"/>
        </w:rPr>
        <w:t xml:space="preserve"> im Auftreten. Sie hatten aber zugleich höchste Ansprüche an sich selbst und an die Zuverlässigkeit </w:t>
      </w:r>
      <w:r w:rsidR="004F4EE5">
        <w:rPr>
          <w:rFonts w:ascii="Arial Narrow" w:hAnsi="Arial Narrow"/>
          <w:sz w:val="26"/>
          <w:szCs w:val="26"/>
        </w:rPr>
        <w:t xml:space="preserve">und </w:t>
      </w:r>
      <w:r w:rsidRPr="00945CF6">
        <w:rPr>
          <w:rFonts w:ascii="Arial Narrow" w:hAnsi="Arial Narrow"/>
          <w:sz w:val="26"/>
          <w:szCs w:val="26"/>
        </w:rPr>
        <w:t xml:space="preserve">des Einzelnen. </w:t>
      </w:r>
      <w:r w:rsidR="004F4EE5">
        <w:rPr>
          <w:rFonts w:ascii="Arial Narrow" w:hAnsi="Arial Narrow"/>
          <w:sz w:val="26"/>
          <w:szCs w:val="26"/>
        </w:rPr>
        <w:t xml:space="preserve">Sie </w:t>
      </w:r>
      <w:r w:rsidRPr="00945CF6">
        <w:rPr>
          <w:rFonts w:ascii="Arial Narrow" w:hAnsi="Arial Narrow"/>
          <w:sz w:val="26"/>
          <w:szCs w:val="26"/>
        </w:rPr>
        <w:t xml:space="preserve">unternahmen gemeinsame Fahrten, pflegten Freundschaft unter Gleichgesinnten, lebten den Glauben, trafen sich zu Gesprächs- und Lektürekreisen. In ihrer Ausrichtung aber waren sie unpolitisch. Der </w:t>
      </w:r>
      <w:r w:rsidR="007E46A6">
        <w:rPr>
          <w:rFonts w:ascii="Arial Narrow" w:hAnsi="Arial Narrow"/>
          <w:sz w:val="26"/>
          <w:szCs w:val="26"/>
        </w:rPr>
        <w:t>v</w:t>
      </w:r>
      <w:r w:rsidRPr="00945CF6">
        <w:rPr>
          <w:rFonts w:ascii="Arial Narrow" w:hAnsi="Arial Narrow"/>
          <w:sz w:val="26"/>
          <w:szCs w:val="26"/>
        </w:rPr>
        <w:t xml:space="preserve">erstorbene Pfarrer </w:t>
      </w:r>
      <w:r w:rsidR="004F4EE5">
        <w:rPr>
          <w:rFonts w:ascii="Arial Narrow" w:hAnsi="Arial Narrow"/>
          <w:sz w:val="26"/>
          <w:szCs w:val="26"/>
        </w:rPr>
        <w:t xml:space="preserve">Günther </w:t>
      </w:r>
      <w:proofErr w:type="spellStart"/>
      <w:r w:rsidR="001F2BA0">
        <w:rPr>
          <w:rFonts w:ascii="Arial Narrow" w:hAnsi="Arial Narrow"/>
          <w:sz w:val="26"/>
          <w:szCs w:val="26"/>
        </w:rPr>
        <w:t>Schmich</w:t>
      </w:r>
      <w:proofErr w:type="spellEnd"/>
      <w:r w:rsidR="001F2BA0">
        <w:rPr>
          <w:rFonts w:ascii="Arial Narrow" w:hAnsi="Arial Narrow"/>
          <w:sz w:val="26"/>
          <w:szCs w:val="26"/>
        </w:rPr>
        <w:t>, selbst schon als Student Ordensmitglied und ein wichtiger Freund Grafs</w:t>
      </w:r>
      <w:r w:rsidR="004F4EE5">
        <w:rPr>
          <w:rFonts w:ascii="Arial Narrow" w:hAnsi="Arial Narrow"/>
          <w:sz w:val="26"/>
          <w:szCs w:val="26"/>
        </w:rPr>
        <w:t>,</w:t>
      </w:r>
      <w:r w:rsidRPr="00945CF6">
        <w:rPr>
          <w:rFonts w:ascii="Arial Narrow" w:hAnsi="Arial Narrow"/>
          <w:sz w:val="26"/>
          <w:szCs w:val="26"/>
        </w:rPr>
        <w:t xml:space="preserve"> schildert den grauen Orden wie folgt:</w:t>
      </w:r>
    </w:p>
    <w:p w:rsidR="007B32FF" w:rsidRPr="00945CF6" w:rsidRDefault="007B32FF" w:rsidP="007B32FF">
      <w:pPr>
        <w:spacing w:line="360" w:lineRule="auto"/>
        <w:ind w:left="567"/>
        <w:rPr>
          <w:rFonts w:ascii="Arial Narrow" w:hAnsi="Arial Narrow"/>
          <w:i/>
          <w:sz w:val="26"/>
          <w:szCs w:val="26"/>
        </w:rPr>
      </w:pPr>
      <w:r w:rsidRPr="00945CF6">
        <w:rPr>
          <w:rFonts w:ascii="Arial Narrow" w:hAnsi="Arial Narrow"/>
          <w:i/>
          <w:sz w:val="26"/>
          <w:szCs w:val="26"/>
        </w:rPr>
        <w:t>„Wir sprachen miteinander von Gott und von Kunst, von Stil, von Geschichte, wir gingen in Vorträge, wir gingen auf Fahrt, wir entdeckten Bücher für uns. Wir sprachen nicht über Politik. Wir lebten unser Leben abseits der üblichen Bahnen. […] Wir wuchsen zusammen. Wir gehörten zusammen. […] Wir waren unpolitisch. […] Aber die Konsequenz unserer Haltung war […] sehr politisch, auch wenn sie nicht in Aktionen umgesetzt worden ist. Wir waren anders als die Menge, und wir hofften auf eine geistige Erneuerung.“</w:t>
      </w:r>
      <w:r w:rsidRPr="00945CF6">
        <w:rPr>
          <w:rStyle w:val="Funotenzeichen"/>
          <w:rFonts w:ascii="Arial Narrow" w:hAnsi="Arial Narrow"/>
          <w:i/>
          <w:sz w:val="26"/>
          <w:szCs w:val="26"/>
        </w:rPr>
        <w:footnoteReference w:id="7"/>
      </w:r>
    </w:p>
    <w:p w:rsidR="00320000" w:rsidRPr="00945CF6" w:rsidRDefault="00E57EB9" w:rsidP="00320000">
      <w:pPr>
        <w:spacing w:line="360" w:lineRule="auto"/>
        <w:rPr>
          <w:rFonts w:ascii="Arial Narrow" w:hAnsi="Arial Narrow"/>
          <w:sz w:val="26"/>
          <w:szCs w:val="26"/>
        </w:rPr>
      </w:pPr>
      <w:r w:rsidRPr="00945CF6">
        <w:rPr>
          <w:rFonts w:ascii="Arial Narrow" w:hAnsi="Arial Narrow"/>
          <w:sz w:val="26"/>
          <w:szCs w:val="26"/>
        </w:rPr>
        <w:t>Der „Orden“</w:t>
      </w:r>
      <w:r w:rsidR="009648BE" w:rsidRPr="00945CF6">
        <w:rPr>
          <w:rFonts w:ascii="Arial Narrow" w:hAnsi="Arial Narrow"/>
          <w:sz w:val="26"/>
          <w:szCs w:val="26"/>
        </w:rPr>
        <w:t xml:space="preserve">, </w:t>
      </w:r>
      <w:r w:rsidR="00264050" w:rsidRPr="00945CF6">
        <w:rPr>
          <w:rFonts w:ascii="Arial Narrow" w:hAnsi="Arial Narrow"/>
          <w:sz w:val="26"/>
          <w:szCs w:val="26"/>
        </w:rPr>
        <w:t>1934 von Grafs Freund Fritz Leist gegründet</w:t>
      </w:r>
      <w:r w:rsidR="009648BE" w:rsidRPr="00945CF6">
        <w:rPr>
          <w:rFonts w:ascii="Arial Narrow" w:hAnsi="Arial Narrow"/>
          <w:sz w:val="26"/>
          <w:szCs w:val="26"/>
        </w:rPr>
        <w:t xml:space="preserve">, </w:t>
      </w:r>
      <w:r w:rsidR="00A14EE5" w:rsidRPr="00945CF6">
        <w:rPr>
          <w:rFonts w:ascii="Arial Narrow" w:hAnsi="Arial Narrow"/>
          <w:sz w:val="26"/>
          <w:szCs w:val="26"/>
        </w:rPr>
        <w:t>steht</w:t>
      </w:r>
      <w:r w:rsidR="00264050" w:rsidRPr="00945CF6">
        <w:rPr>
          <w:rFonts w:ascii="Arial Narrow" w:hAnsi="Arial Narrow"/>
          <w:sz w:val="26"/>
          <w:szCs w:val="26"/>
        </w:rPr>
        <w:t xml:space="preserve"> von Beginn an unter der Beobachtung der Gestapo</w:t>
      </w:r>
      <w:r w:rsidR="009648BE" w:rsidRPr="00945CF6">
        <w:rPr>
          <w:rFonts w:ascii="Arial Narrow" w:hAnsi="Arial Narrow"/>
          <w:sz w:val="26"/>
          <w:szCs w:val="26"/>
        </w:rPr>
        <w:t xml:space="preserve">. </w:t>
      </w:r>
      <w:r w:rsidR="00A14EE5" w:rsidRPr="00945CF6">
        <w:rPr>
          <w:rFonts w:ascii="Arial Narrow" w:hAnsi="Arial Narrow"/>
          <w:sz w:val="26"/>
          <w:szCs w:val="26"/>
        </w:rPr>
        <w:t>Das Regime Hitlers sieht</w:t>
      </w:r>
      <w:r w:rsidR="00320000" w:rsidRPr="00945CF6">
        <w:rPr>
          <w:rFonts w:ascii="Arial Narrow" w:hAnsi="Arial Narrow"/>
          <w:sz w:val="26"/>
          <w:szCs w:val="26"/>
        </w:rPr>
        <w:t xml:space="preserve"> vor allem </w:t>
      </w:r>
      <w:r w:rsidR="009648BE" w:rsidRPr="00945CF6">
        <w:rPr>
          <w:rFonts w:ascii="Arial Narrow" w:hAnsi="Arial Narrow"/>
          <w:sz w:val="26"/>
          <w:szCs w:val="26"/>
        </w:rPr>
        <w:t xml:space="preserve">die </w:t>
      </w:r>
      <w:r w:rsidR="00320000" w:rsidRPr="00945CF6">
        <w:rPr>
          <w:rFonts w:ascii="Arial Narrow" w:hAnsi="Arial Narrow"/>
          <w:sz w:val="26"/>
          <w:szCs w:val="26"/>
        </w:rPr>
        <w:t xml:space="preserve">widerständige </w:t>
      </w:r>
      <w:r w:rsidR="00320000" w:rsidRPr="00945CF6">
        <w:rPr>
          <w:rFonts w:ascii="Arial Narrow" w:hAnsi="Arial Narrow"/>
          <w:sz w:val="26"/>
          <w:szCs w:val="26"/>
        </w:rPr>
        <w:lastRenderedPageBreak/>
        <w:t xml:space="preserve">Geisteshaltung als Bedrohung an. </w:t>
      </w:r>
      <w:r w:rsidR="00D3033F" w:rsidRPr="00945CF6">
        <w:rPr>
          <w:rFonts w:ascii="Arial Narrow" w:hAnsi="Arial Narrow"/>
          <w:sz w:val="26"/>
          <w:szCs w:val="26"/>
        </w:rPr>
        <w:t xml:space="preserve">Der Ausbruch aus der Uniformität konnte nicht toleriert werden, wurde </w:t>
      </w:r>
      <w:r w:rsidR="00BC2501" w:rsidRPr="00945CF6">
        <w:rPr>
          <w:rFonts w:ascii="Arial Narrow" w:hAnsi="Arial Narrow"/>
          <w:sz w:val="26"/>
          <w:szCs w:val="26"/>
        </w:rPr>
        <w:t xml:space="preserve">so dem Regime </w:t>
      </w:r>
      <w:r w:rsidR="00D3033F" w:rsidRPr="00945CF6">
        <w:rPr>
          <w:rFonts w:ascii="Arial Narrow" w:hAnsi="Arial Narrow"/>
          <w:sz w:val="26"/>
          <w:szCs w:val="26"/>
        </w:rPr>
        <w:t xml:space="preserve">doch die Oberhoheit über das Denken dieser Jugendlichen entzogen. </w:t>
      </w:r>
    </w:p>
    <w:p w:rsidR="00264050" w:rsidRPr="00945CF6" w:rsidRDefault="00320000" w:rsidP="00264050">
      <w:pPr>
        <w:spacing w:line="360" w:lineRule="auto"/>
        <w:rPr>
          <w:rFonts w:ascii="Arial Narrow" w:hAnsi="Arial Narrow"/>
          <w:sz w:val="26"/>
          <w:szCs w:val="26"/>
        </w:rPr>
      </w:pPr>
      <w:r w:rsidRPr="00945CF6">
        <w:rPr>
          <w:rFonts w:ascii="Arial Narrow" w:hAnsi="Arial Narrow"/>
          <w:sz w:val="26"/>
          <w:szCs w:val="26"/>
        </w:rPr>
        <w:t xml:space="preserve">Das eigenständige Denken war es, das nicht nur Willi Graf, sondern alle Mitglieder des „Grauen Ordens“ und </w:t>
      </w:r>
      <w:r w:rsidR="00BC2501" w:rsidRPr="00945CF6">
        <w:rPr>
          <w:rFonts w:ascii="Arial Narrow" w:hAnsi="Arial Narrow"/>
          <w:sz w:val="26"/>
          <w:szCs w:val="26"/>
        </w:rPr>
        <w:t xml:space="preserve">später auch </w:t>
      </w:r>
      <w:r w:rsidRPr="00945CF6">
        <w:rPr>
          <w:rFonts w:ascii="Arial Narrow" w:hAnsi="Arial Narrow"/>
          <w:sz w:val="26"/>
          <w:szCs w:val="26"/>
        </w:rPr>
        <w:t>die Widerständler auszeichneten.</w:t>
      </w:r>
      <w:r w:rsidR="00264050" w:rsidRPr="00945CF6">
        <w:rPr>
          <w:rFonts w:ascii="Arial Narrow" w:hAnsi="Arial Narrow"/>
          <w:sz w:val="26"/>
          <w:szCs w:val="26"/>
        </w:rPr>
        <w:t xml:space="preserve"> Zum Angelpunkt ihres Denkens wurde schließlich die Frage:</w:t>
      </w:r>
      <w:r w:rsidR="00264050" w:rsidRPr="005B2B14">
        <w:rPr>
          <w:rFonts w:ascii="Arial Narrow" w:hAnsi="Arial Narrow"/>
          <w:i/>
          <w:sz w:val="26"/>
          <w:szCs w:val="26"/>
        </w:rPr>
        <w:t xml:space="preserve"> „Was haben wir zu tun?“ </w:t>
      </w:r>
    </w:p>
    <w:p w:rsidR="007B32FF" w:rsidRPr="00945CF6" w:rsidRDefault="009648BE" w:rsidP="00320000">
      <w:pPr>
        <w:spacing w:line="360" w:lineRule="auto"/>
        <w:rPr>
          <w:rFonts w:ascii="Arial Narrow" w:hAnsi="Arial Narrow"/>
          <w:sz w:val="26"/>
          <w:szCs w:val="26"/>
        </w:rPr>
      </w:pPr>
      <w:r w:rsidRPr="00945CF6">
        <w:rPr>
          <w:rFonts w:ascii="Arial Narrow" w:hAnsi="Arial Narrow"/>
          <w:sz w:val="26"/>
          <w:szCs w:val="26"/>
        </w:rPr>
        <w:t>Seine persönliche Antwort auf diese Frage reifte in Willi Graf an der Seite seiner Freunde, besonders bedeutsam war für ihn</w:t>
      </w:r>
      <w:r w:rsidR="00A14EE5" w:rsidRPr="00945CF6">
        <w:rPr>
          <w:rFonts w:ascii="Arial Narrow" w:hAnsi="Arial Narrow"/>
          <w:sz w:val="26"/>
          <w:szCs w:val="26"/>
        </w:rPr>
        <w:t xml:space="preserve"> de</w:t>
      </w:r>
      <w:r w:rsidR="001F2BA0">
        <w:rPr>
          <w:rFonts w:ascii="Arial Narrow" w:hAnsi="Arial Narrow"/>
          <w:sz w:val="26"/>
          <w:szCs w:val="26"/>
        </w:rPr>
        <w:t>r</w:t>
      </w:r>
      <w:r w:rsidR="00A14EE5" w:rsidRPr="00945CF6">
        <w:rPr>
          <w:rFonts w:ascii="Arial Narrow" w:hAnsi="Arial Narrow"/>
          <w:sz w:val="26"/>
          <w:szCs w:val="26"/>
        </w:rPr>
        <w:t xml:space="preserve"> erwähnte</w:t>
      </w:r>
      <w:r w:rsidRPr="00945CF6">
        <w:rPr>
          <w:rFonts w:ascii="Arial Narrow" w:hAnsi="Arial Narrow"/>
          <w:sz w:val="26"/>
          <w:szCs w:val="26"/>
        </w:rPr>
        <w:t xml:space="preserve"> Speyerer Theologiestudent und spätere Priester Günther </w:t>
      </w:r>
      <w:proofErr w:type="spellStart"/>
      <w:r w:rsidRPr="00945CF6">
        <w:rPr>
          <w:rFonts w:ascii="Arial Narrow" w:hAnsi="Arial Narrow"/>
          <w:sz w:val="26"/>
          <w:szCs w:val="26"/>
        </w:rPr>
        <w:t>Schmich</w:t>
      </w:r>
      <w:proofErr w:type="spellEnd"/>
      <w:r w:rsidRPr="00945CF6">
        <w:rPr>
          <w:rFonts w:ascii="Arial Narrow" w:hAnsi="Arial Narrow"/>
          <w:sz w:val="26"/>
          <w:szCs w:val="26"/>
        </w:rPr>
        <w:t xml:space="preserve">. </w:t>
      </w:r>
    </w:p>
    <w:p w:rsidR="00D3033F" w:rsidRPr="00EE3BDC" w:rsidRDefault="002026C9" w:rsidP="00320000">
      <w:pPr>
        <w:spacing w:line="360" w:lineRule="auto"/>
        <w:rPr>
          <w:rFonts w:ascii="Arial Narrow" w:hAnsi="Arial Narrow"/>
          <w:sz w:val="26"/>
          <w:szCs w:val="26"/>
        </w:rPr>
      </w:pPr>
      <w:r>
        <w:rPr>
          <w:rFonts w:ascii="Arial Narrow" w:hAnsi="Arial Narrow"/>
          <w:sz w:val="26"/>
          <w:szCs w:val="26"/>
        </w:rPr>
        <w:t>I</w:t>
      </w:r>
      <w:r w:rsidRPr="00945CF6">
        <w:rPr>
          <w:rFonts w:ascii="Arial Narrow" w:hAnsi="Arial Narrow"/>
          <w:sz w:val="26"/>
          <w:szCs w:val="26"/>
        </w:rPr>
        <w:t>m Winter 1937 nach Absolvierung des Reichsarbeitsdienstes in Dillingen</w:t>
      </w:r>
      <w:r>
        <w:rPr>
          <w:rFonts w:ascii="Arial Narrow" w:hAnsi="Arial Narrow"/>
          <w:sz w:val="26"/>
          <w:szCs w:val="26"/>
        </w:rPr>
        <w:t xml:space="preserve"> beginnt Graf das</w:t>
      </w:r>
      <w:r w:rsidRPr="00945CF6">
        <w:rPr>
          <w:rFonts w:ascii="Arial Narrow" w:hAnsi="Arial Narrow"/>
          <w:sz w:val="26"/>
          <w:szCs w:val="26"/>
        </w:rPr>
        <w:t xml:space="preserve"> Medizinstudium in Bonn. Die Wahl des Studienfaches fällt </w:t>
      </w:r>
      <w:r w:rsidR="00EE3BDC">
        <w:rPr>
          <w:rFonts w:ascii="Arial Narrow" w:hAnsi="Arial Narrow"/>
          <w:sz w:val="26"/>
          <w:szCs w:val="26"/>
        </w:rPr>
        <w:t>zunächst</w:t>
      </w:r>
      <w:r w:rsidRPr="00945CF6">
        <w:rPr>
          <w:rFonts w:ascii="Arial Narrow" w:hAnsi="Arial Narrow"/>
          <w:sz w:val="26"/>
          <w:szCs w:val="26"/>
        </w:rPr>
        <w:t xml:space="preserve"> nicht aus Leidenschaft. Er hofft, im Medizinstudium möglichst wenig politische Einengung zu erfahren. </w:t>
      </w:r>
      <w:r w:rsidR="00EE3BDC">
        <w:rPr>
          <w:rFonts w:ascii="Arial Narrow" w:hAnsi="Arial Narrow"/>
          <w:sz w:val="26"/>
          <w:szCs w:val="26"/>
        </w:rPr>
        <w:t>D</w:t>
      </w:r>
      <w:r>
        <w:rPr>
          <w:rFonts w:ascii="Arial Narrow" w:hAnsi="Arial Narrow"/>
          <w:sz w:val="26"/>
          <w:szCs w:val="26"/>
        </w:rPr>
        <w:t xml:space="preserve">ennoch </w:t>
      </w:r>
      <w:r w:rsidR="00EE3BDC">
        <w:rPr>
          <w:rFonts w:ascii="Arial Narrow" w:hAnsi="Arial Narrow"/>
          <w:sz w:val="26"/>
          <w:szCs w:val="26"/>
        </w:rPr>
        <w:t xml:space="preserve">wird er </w:t>
      </w:r>
      <w:r>
        <w:rPr>
          <w:rFonts w:ascii="Arial Narrow" w:hAnsi="Arial Narrow"/>
          <w:sz w:val="26"/>
          <w:szCs w:val="26"/>
        </w:rPr>
        <w:t>wegen seiner</w:t>
      </w:r>
      <w:r w:rsidR="009648BE" w:rsidRPr="00945CF6">
        <w:rPr>
          <w:rFonts w:ascii="Arial Narrow" w:hAnsi="Arial Narrow"/>
          <w:sz w:val="26"/>
          <w:szCs w:val="26"/>
        </w:rPr>
        <w:t xml:space="preserve"> Aktivitäten in den bündischen Jugendbewegungen </w:t>
      </w:r>
      <w:r w:rsidR="00BC2501" w:rsidRPr="00945CF6">
        <w:rPr>
          <w:rFonts w:ascii="Arial Narrow" w:hAnsi="Arial Narrow"/>
          <w:sz w:val="26"/>
          <w:szCs w:val="26"/>
        </w:rPr>
        <w:t xml:space="preserve">mit </w:t>
      </w:r>
      <w:r w:rsidR="00E57EB9" w:rsidRPr="00945CF6">
        <w:rPr>
          <w:rFonts w:ascii="Arial Narrow" w:hAnsi="Arial Narrow"/>
          <w:sz w:val="26"/>
          <w:szCs w:val="26"/>
        </w:rPr>
        <w:t>weiteren „Mitgliedern“</w:t>
      </w:r>
      <w:r w:rsidR="00BC2501" w:rsidRPr="00945CF6">
        <w:rPr>
          <w:rFonts w:ascii="Arial Narrow" w:hAnsi="Arial Narrow"/>
          <w:sz w:val="26"/>
          <w:szCs w:val="26"/>
        </w:rPr>
        <w:t xml:space="preserve"> </w:t>
      </w:r>
      <w:r w:rsidR="009648BE" w:rsidRPr="00945CF6">
        <w:rPr>
          <w:rFonts w:ascii="Arial Narrow" w:hAnsi="Arial Narrow"/>
          <w:sz w:val="26"/>
          <w:szCs w:val="26"/>
        </w:rPr>
        <w:t>1938 wegen „bündischer Umtriebe“ angeklagt und verurteilt. Durch eine mit dem Anschluss Österreich verbunden</w:t>
      </w:r>
      <w:r>
        <w:rPr>
          <w:rFonts w:ascii="Arial Narrow" w:hAnsi="Arial Narrow"/>
          <w:sz w:val="26"/>
          <w:szCs w:val="26"/>
        </w:rPr>
        <w:t xml:space="preserve">e Amnestie kommt er </w:t>
      </w:r>
      <w:r w:rsidR="007B32FF" w:rsidRPr="00945CF6">
        <w:rPr>
          <w:rFonts w:ascii="Arial Narrow" w:hAnsi="Arial Narrow"/>
          <w:sz w:val="26"/>
          <w:szCs w:val="26"/>
        </w:rPr>
        <w:t xml:space="preserve">jedoch </w:t>
      </w:r>
      <w:r w:rsidR="00C928DA">
        <w:rPr>
          <w:rFonts w:ascii="Arial Narrow" w:hAnsi="Arial Narrow"/>
          <w:sz w:val="26"/>
          <w:szCs w:val="26"/>
        </w:rPr>
        <w:t>frei.</w:t>
      </w:r>
    </w:p>
    <w:p w:rsidR="001F7CD6" w:rsidRPr="005B2B14" w:rsidRDefault="001F7CD6" w:rsidP="001F7CD6">
      <w:pPr>
        <w:spacing w:line="360" w:lineRule="auto"/>
        <w:rPr>
          <w:rFonts w:ascii="Arial Narrow" w:hAnsi="Arial Narrow"/>
          <w:i/>
          <w:sz w:val="26"/>
          <w:szCs w:val="26"/>
        </w:rPr>
      </w:pPr>
      <w:r w:rsidRPr="00945CF6">
        <w:rPr>
          <w:rFonts w:ascii="Arial Narrow" w:hAnsi="Arial Narrow"/>
          <w:sz w:val="26"/>
          <w:szCs w:val="26"/>
        </w:rPr>
        <w:t>Durch seinen medizinischen Einsatz</w:t>
      </w:r>
      <w:r w:rsidR="00C928DA">
        <w:rPr>
          <w:rFonts w:ascii="Arial Narrow" w:hAnsi="Arial Narrow"/>
          <w:sz w:val="26"/>
          <w:szCs w:val="26"/>
        </w:rPr>
        <w:t xml:space="preserve"> 1940 bis 1942 im Krieg in Polen und auf dem Balkan</w:t>
      </w:r>
      <w:r w:rsidRPr="00945CF6">
        <w:rPr>
          <w:rFonts w:ascii="Arial Narrow" w:hAnsi="Arial Narrow"/>
          <w:sz w:val="26"/>
          <w:szCs w:val="26"/>
        </w:rPr>
        <w:t xml:space="preserve"> lernt er das Grauen und die Sinnlosigkeit des Krieges kennen. Am Ende dieses Einsatz</w:t>
      </w:r>
      <w:r w:rsidR="00EE3BDC">
        <w:rPr>
          <w:rFonts w:ascii="Arial Narrow" w:hAnsi="Arial Narrow"/>
          <w:sz w:val="26"/>
          <w:szCs w:val="26"/>
        </w:rPr>
        <w:t>es im Februar 1942 schreibt er</w:t>
      </w:r>
      <w:r w:rsidRPr="00945CF6">
        <w:rPr>
          <w:rFonts w:ascii="Arial Narrow" w:hAnsi="Arial Narrow"/>
          <w:sz w:val="26"/>
          <w:szCs w:val="26"/>
        </w:rPr>
        <w:t xml:space="preserve"> an seine Schwester: </w:t>
      </w:r>
      <w:r w:rsidRPr="005B2B14">
        <w:rPr>
          <w:rFonts w:ascii="Arial Narrow" w:hAnsi="Arial Narrow"/>
          <w:i/>
          <w:sz w:val="26"/>
          <w:szCs w:val="26"/>
        </w:rPr>
        <w:t xml:space="preserve">„Ich wünschte, ich hätte das nicht sehen müssen, was mich aufs Tiefste trifft. Der Krieg </w:t>
      </w:r>
      <w:r w:rsidR="00BC2501" w:rsidRPr="005B2B14">
        <w:rPr>
          <w:rFonts w:ascii="Arial Narrow" w:hAnsi="Arial Narrow"/>
          <w:i/>
          <w:sz w:val="26"/>
          <w:szCs w:val="26"/>
        </w:rPr>
        <w:t>[</w:t>
      </w:r>
      <w:r w:rsidRPr="005B2B14">
        <w:rPr>
          <w:rFonts w:ascii="Arial Narrow" w:hAnsi="Arial Narrow"/>
          <w:i/>
          <w:sz w:val="26"/>
          <w:szCs w:val="26"/>
        </w:rPr>
        <w:t>…</w:t>
      </w:r>
      <w:r w:rsidR="00BC2501" w:rsidRPr="005B2B14">
        <w:rPr>
          <w:rFonts w:ascii="Arial Narrow" w:hAnsi="Arial Narrow"/>
          <w:i/>
          <w:sz w:val="26"/>
          <w:szCs w:val="26"/>
        </w:rPr>
        <w:t>]</w:t>
      </w:r>
      <w:r w:rsidRPr="005B2B14">
        <w:rPr>
          <w:rFonts w:ascii="Arial Narrow" w:hAnsi="Arial Narrow"/>
          <w:i/>
          <w:sz w:val="26"/>
          <w:szCs w:val="26"/>
        </w:rPr>
        <w:t xml:space="preserve"> führt mich an Dinge, die neuartig und fremd wie nichts bisher Bekanntes sind.“</w:t>
      </w:r>
      <w:r w:rsidRPr="005B2B14">
        <w:rPr>
          <w:rStyle w:val="Funotenzeichen"/>
          <w:rFonts w:ascii="Arial Narrow" w:hAnsi="Arial Narrow"/>
          <w:i/>
          <w:sz w:val="26"/>
          <w:szCs w:val="26"/>
        </w:rPr>
        <w:footnoteReference w:id="8"/>
      </w:r>
      <w:r w:rsidRPr="005B2B14">
        <w:rPr>
          <w:rFonts w:ascii="Arial Narrow" w:hAnsi="Arial Narrow"/>
          <w:i/>
          <w:sz w:val="26"/>
          <w:szCs w:val="26"/>
        </w:rPr>
        <w:t xml:space="preserve"> </w:t>
      </w:r>
    </w:p>
    <w:p w:rsidR="001F7CD6" w:rsidRPr="005B2B14" w:rsidRDefault="001F7CD6" w:rsidP="001F7CD6">
      <w:pPr>
        <w:spacing w:line="360" w:lineRule="auto"/>
        <w:rPr>
          <w:rFonts w:ascii="Arial Narrow" w:hAnsi="Arial Narrow"/>
          <w:i/>
          <w:sz w:val="26"/>
          <w:szCs w:val="26"/>
        </w:rPr>
      </w:pPr>
      <w:r w:rsidRPr="00945CF6">
        <w:rPr>
          <w:rFonts w:ascii="Arial Narrow" w:hAnsi="Arial Narrow"/>
          <w:sz w:val="26"/>
          <w:szCs w:val="26"/>
        </w:rPr>
        <w:t>Mehr als 50 Jahre später versichert uns Anneliese Knoop-Graf: „Auf diese Wirklichkeit hatte Willis Gewissen reagiert: Nicht</w:t>
      </w:r>
      <w:r w:rsidRPr="00945CF6">
        <w:rPr>
          <w:rFonts w:ascii="Arial Narrow" w:hAnsi="Arial Narrow"/>
          <w:i/>
          <w:sz w:val="26"/>
          <w:szCs w:val="26"/>
        </w:rPr>
        <w:t xml:space="preserve"> </w:t>
      </w:r>
      <w:r w:rsidRPr="00EE3BDC">
        <w:rPr>
          <w:rFonts w:ascii="Arial Narrow" w:hAnsi="Arial Narrow"/>
          <w:i/>
          <w:sz w:val="26"/>
          <w:szCs w:val="26"/>
        </w:rPr>
        <w:t>es</w:t>
      </w:r>
      <w:r w:rsidRPr="00945CF6">
        <w:rPr>
          <w:rFonts w:ascii="Arial Narrow" w:hAnsi="Arial Narrow"/>
          <w:sz w:val="26"/>
          <w:szCs w:val="26"/>
        </w:rPr>
        <w:t xml:space="preserve"> mu</w:t>
      </w:r>
      <w:r w:rsidR="00BC2501" w:rsidRPr="00945CF6">
        <w:rPr>
          <w:rFonts w:ascii="Arial Narrow" w:hAnsi="Arial Narrow"/>
          <w:sz w:val="26"/>
          <w:szCs w:val="26"/>
        </w:rPr>
        <w:t>ss</w:t>
      </w:r>
      <w:r w:rsidRPr="00945CF6">
        <w:rPr>
          <w:rFonts w:ascii="Arial Narrow" w:hAnsi="Arial Narrow"/>
          <w:sz w:val="26"/>
          <w:szCs w:val="26"/>
        </w:rPr>
        <w:t xml:space="preserve"> etwas geschehen, sondern </w:t>
      </w:r>
      <w:r w:rsidRPr="00EE3BDC">
        <w:rPr>
          <w:rFonts w:ascii="Arial Narrow" w:hAnsi="Arial Narrow"/>
          <w:i/>
          <w:sz w:val="26"/>
          <w:szCs w:val="26"/>
        </w:rPr>
        <w:t xml:space="preserve">ich </w:t>
      </w:r>
      <w:r w:rsidRPr="00945CF6">
        <w:rPr>
          <w:rFonts w:ascii="Arial Narrow" w:hAnsi="Arial Narrow"/>
          <w:sz w:val="26"/>
          <w:szCs w:val="26"/>
        </w:rPr>
        <w:t>muss etwas tun.“</w:t>
      </w:r>
      <w:r w:rsidRPr="00945CF6">
        <w:rPr>
          <w:rStyle w:val="Funotenzeichen"/>
          <w:rFonts w:ascii="Arial Narrow" w:hAnsi="Arial Narrow"/>
          <w:sz w:val="26"/>
          <w:szCs w:val="26"/>
        </w:rPr>
        <w:footnoteReference w:id="9"/>
      </w:r>
      <w:r w:rsidRPr="00945CF6">
        <w:rPr>
          <w:rFonts w:ascii="Arial Narrow" w:hAnsi="Arial Narrow"/>
          <w:sz w:val="26"/>
          <w:szCs w:val="26"/>
        </w:rPr>
        <w:t xml:space="preserve"> </w:t>
      </w:r>
      <w:r w:rsidR="00E105CA" w:rsidRPr="00945CF6">
        <w:rPr>
          <w:rFonts w:ascii="Arial Narrow" w:hAnsi="Arial Narrow"/>
          <w:sz w:val="26"/>
          <w:szCs w:val="26"/>
        </w:rPr>
        <w:t xml:space="preserve">Auf Graf passt </w:t>
      </w:r>
      <w:r w:rsidR="00BC2501" w:rsidRPr="00945CF6">
        <w:rPr>
          <w:rFonts w:ascii="Arial Narrow" w:hAnsi="Arial Narrow"/>
          <w:sz w:val="26"/>
          <w:szCs w:val="26"/>
        </w:rPr>
        <w:t xml:space="preserve">daher </w:t>
      </w:r>
      <w:r w:rsidR="00E105CA" w:rsidRPr="00945CF6">
        <w:rPr>
          <w:rFonts w:ascii="Arial Narrow" w:hAnsi="Arial Narrow"/>
          <w:sz w:val="26"/>
          <w:szCs w:val="26"/>
        </w:rPr>
        <w:t xml:space="preserve">das Wort </w:t>
      </w:r>
      <w:r w:rsidR="00E35CCE" w:rsidRPr="00945CF6">
        <w:rPr>
          <w:rFonts w:ascii="Arial Narrow" w:hAnsi="Arial Narrow"/>
          <w:sz w:val="26"/>
          <w:szCs w:val="26"/>
        </w:rPr>
        <w:t xml:space="preserve">des Philosophen Dietrich von Hildebrandt: </w:t>
      </w:r>
      <w:r w:rsidR="00BC2501" w:rsidRPr="005B2B14">
        <w:rPr>
          <w:rFonts w:ascii="Arial Narrow" w:hAnsi="Arial Narrow"/>
          <w:i/>
          <w:sz w:val="26"/>
          <w:szCs w:val="26"/>
        </w:rPr>
        <w:t>„</w:t>
      </w:r>
      <w:r w:rsidR="00E35CCE" w:rsidRPr="005B2B14">
        <w:rPr>
          <w:rFonts w:ascii="Arial Narrow" w:hAnsi="Arial Narrow"/>
          <w:i/>
          <w:sz w:val="26"/>
          <w:szCs w:val="26"/>
        </w:rPr>
        <w:t>Nicht ich bin in die Politik gegangen, die Politik ist zu mir gekommen.“</w:t>
      </w:r>
      <w:r w:rsidR="00BC2501" w:rsidRPr="005B2B14">
        <w:rPr>
          <w:rStyle w:val="Funotenzeichen"/>
          <w:rFonts w:ascii="Arial Narrow" w:hAnsi="Arial Narrow"/>
          <w:i/>
          <w:sz w:val="26"/>
          <w:szCs w:val="26"/>
        </w:rPr>
        <w:footnoteReference w:id="10"/>
      </w:r>
      <w:r w:rsidR="00E35CCE" w:rsidRPr="005B2B14">
        <w:rPr>
          <w:rFonts w:ascii="Arial Narrow" w:hAnsi="Arial Narrow"/>
          <w:i/>
          <w:sz w:val="26"/>
          <w:szCs w:val="26"/>
        </w:rPr>
        <w:t xml:space="preserve"> </w:t>
      </w:r>
    </w:p>
    <w:p w:rsidR="00E35CCE" w:rsidRPr="00945CF6" w:rsidRDefault="001F7CD6" w:rsidP="001F7CD6">
      <w:pPr>
        <w:spacing w:line="360" w:lineRule="auto"/>
        <w:rPr>
          <w:rFonts w:ascii="Arial Narrow" w:hAnsi="Arial Narrow"/>
          <w:sz w:val="26"/>
          <w:szCs w:val="26"/>
        </w:rPr>
      </w:pPr>
      <w:r w:rsidRPr="00945CF6">
        <w:rPr>
          <w:rFonts w:ascii="Arial Narrow" w:hAnsi="Arial Narrow"/>
          <w:sz w:val="26"/>
          <w:szCs w:val="26"/>
        </w:rPr>
        <w:t xml:space="preserve">Das sollte sich bewahrheiten. Nach dem Kriegseinsatz setzt </w:t>
      </w:r>
      <w:r w:rsidR="002C2DE7" w:rsidRPr="00945CF6">
        <w:rPr>
          <w:rFonts w:ascii="Arial Narrow" w:hAnsi="Arial Narrow"/>
          <w:sz w:val="26"/>
          <w:szCs w:val="26"/>
        </w:rPr>
        <w:t xml:space="preserve">er </w:t>
      </w:r>
      <w:r w:rsidR="009F58D2" w:rsidRPr="00945CF6">
        <w:rPr>
          <w:rFonts w:ascii="Arial Narrow" w:hAnsi="Arial Narrow"/>
          <w:sz w:val="26"/>
          <w:szCs w:val="26"/>
        </w:rPr>
        <w:t xml:space="preserve">in München sein Studium fort. </w:t>
      </w:r>
      <w:r w:rsidR="00E35CCE" w:rsidRPr="00945CF6">
        <w:rPr>
          <w:rFonts w:ascii="Arial Narrow" w:hAnsi="Arial Narrow"/>
          <w:sz w:val="26"/>
          <w:szCs w:val="26"/>
        </w:rPr>
        <w:t>Er sucht auch</w:t>
      </w:r>
      <w:r w:rsidR="009F58D2" w:rsidRPr="00945CF6">
        <w:rPr>
          <w:rFonts w:ascii="Arial Narrow" w:hAnsi="Arial Narrow"/>
          <w:sz w:val="26"/>
          <w:szCs w:val="26"/>
        </w:rPr>
        <w:t xml:space="preserve"> wieder Kontakt mit dem Umkreis des </w:t>
      </w:r>
      <w:r w:rsidR="00E35CCE" w:rsidRPr="00945CF6">
        <w:rPr>
          <w:rFonts w:ascii="Arial Narrow" w:hAnsi="Arial Narrow"/>
          <w:sz w:val="26"/>
          <w:szCs w:val="26"/>
        </w:rPr>
        <w:t xml:space="preserve">nun </w:t>
      </w:r>
      <w:r w:rsidR="009F58D2" w:rsidRPr="00945CF6">
        <w:rPr>
          <w:rFonts w:ascii="Arial Narrow" w:hAnsi="Arial Narrow"/>
          <w:sz w:val="26"/>
          <w:szCs w:val="26"/>
        </w:rPr>
        <w:t xml:space="preserve">aufgelösten „Grauen Ordens“, doch </w:t>
      </w:r>
      <w:r w:rsidR="00EE3BDC">
        <w:rPr>
          <w:rFonts w:ascii="Arial Narrow" w:hAnsi="Arial Narrow"/>
          <w:sz w:val="26"/>
          <w:szCs w:val="26"/>
        </w:rPr>
        <w:t>dessen apolitische Haltung</w:t>
      </w:r>
      <w:r w:rsidR="00BC2501" w:rsidRPr="00945CF6">
        <w:rPr>
          <w:rFonts w:ascii="Arial Narrow" w:hAnsi="Arial Narrow"/>
          <w:sz w:val="26"/>
          <w:szCs w:val="26"/>
        </w:rPr>
        <w:t xml:space="preserve"> kann</w:t>
      </w:r>
      <w:r w:rsidR="009F58D2" w:rsidRPr="00945CF6">
        <w:rPr>
          <w:rFonts w:ascii="Arial Narrow" w:hAnsi="Arial Narrow"/>
          <w:sz w:val="26"/>
          <w:szCs w:val="26"/>
        </w:rPr>
        <w:t xml:space="preserve"> ihn, der mit traumatisierenden Kriegserlebnissen</w:t>
      </w:r>
      <w:r w:rsidR="00E35CCE" w:rsidRPr="00945CF6">
        <w:rPr>
          <w:rFonts w:ascii="Arial Narrow" w:hAnsi="Arial Narrow"/>
          <w:sz w:val="26"/>
          <w:szCs w:val="26"/>
        </w:rPr>
        <w:t xml:space="preserve"> von der Ostfront</w:t>
      </w:r>
      <w:r w:rsidR="009F58D2" w:rsidRPr="00945CF6">
        <w:rPr>
          <w:rFonts w:ascii="Arial Narrow" w:hAnsi="Arial Narrow"/>
          <w:sz w:val="26"/>
          <w:szCs w:val="26"/>
        </w:rPr>
        <w:t xml:space="preserve"> zurüc</w:t>
      </w:r>
      <w:r w:rsidR="00A14EE5" w:rsidRPr="00945CF6">
        <w:rPr>
          <w:rFonts w:ascii="Arial Narrow" w:hAnsi="Arial Narrow"/>
          <w:sz w:val="26"/>
          <w:szCs w:val="26"/>
        </w:rPr>
        <w:t>kkehrt</w:t>
      </w:r>
      <w:r w:rsidR="009F58D2" w:rsidRPr="00945CF6">
        <w:rPr>
          <w:rFonts w:ascii="Arial Narrow" w:hAnsi="Arial Narrow"/>
          <w:sz w:val="26"/>
          <w:szCs w:val="26"/>
        </w:rPr>
        <w:t xml:space="preserve">, nicht mehr befriedigen. In Tagebucheintragungen wird deutlich, wie einsam </w:t>
      </w:r>
      <w:r w:rsidR="003829BD" w:rsidRPr="00945CF6">
        <w:rPr>
          <w:rFonts w:ascii="Arial Narrow" w:hAnsi="Arial Narrow"/>
          <w:sz w:val="26"/>
          <w:szCs w:val="26"/>
        </w:rPr>
        <w:t xml:space="preserve">und unruhig </w:t>
      </w:r>
      <w:r w:rsidR="00E35CCE" w:rsidRPr="00945CF6">
        <w:rPr>
          <w:rFonts w:ascii="Arial Narrow" w:hAnsi="Arial Narrow"/>
          <w:sz w:val="26"/>
          <w:szCs w:val="26"/>
        </w:rPr>
        <w:t xml:space="preserve">er sich in dieser Zeit fühlt. So notiert er: </w:t>
      </w:r>
      <w:r w:rsidR="00DE577B" w:rsidRPr="005B2B14">
        <w:rPr>
          <w:rFonts w:ascii="Arial Narrow" w:hAnsi="Arial Narrow"/>
          <w:i/>
          <w:sz w:val="26"/>
          <w:szCs w:val="26"/>
        </w:rPr>
        <w:t xml:space="preserve">„Ich finde mich einfach nicht </w:t>
      </w:r>
      <w:r w:rsidR="00DE577B" w:rsidRPr="005B2B14">
        <w:rPr>
          <w:rFonts w:ascii="Arial Narrow" w:hAnsi="Arial Narrow"/>
          <w:i/>
          <w:sz w:val="26"/>
          <w:szCs w:val="26"/>
        </w:rPr>
        <w:lastRenderedPageBreak/>
        <w:t xml:space="preserve">zurecht“, </w:t>
      </w:r>
      <w:r w:rsidR="00DE577B" w:rsidRPr="005B2B14">
        <w:rPr>
          <w:rFonts w:ascii="Arial Narrow" w:hAnsi="Arial Narrow"/>
          <w:sz w:val="26"/>
          <w:szCs w:val="26"/>
        </w:rPr>
        <w:t>(nur)</w:t>
      </w:r>
      <w:r w:rsidR="00DE577B" w:rsidRPr="005B2B14">
        <w:rPr>
          <w:rFonts w:ascii="Arial Narrow" w:hAnsi="Arial Narrow"/>
          <w:i/>
          <w:sz w:val="26"/>
          <w:szCs w:val="26"/>
        </w:rPr>
        <w:t xml:space="preserve"> „allgemeine Gespräche“.</w:t>
      </w:r>
      <w:r w:rsidR="00DE577B" w:rsidRPr="005B2B14">
        <w:rPr>
          <w:rFonts w:ascii="Arial Narrow" w:hAnsi="Arial Narrow"/>
          <w:sz w:val="26"/>
          <w:szCs w:val="26"/>
        </w:rPr>
        <w:t xml:space="preserve"> Und</w:t>
      </w:r>
      <w:r w:rsidR="00DE577B" w:rsidRPr="005B2B14">
        <w:rPr>
          <w:rFonts w:ascii="Arial Narrow" w:hAnsi="Arial Narrow"/>
          <w:i/>
          <w:sz w:val="26"/>
          <w:szCs w:val="26"/>
        </w:rPr>
        <w:t>: „Ich bin allein, ganz allein.“</w:t>
      </w:r>
      <w:r w:rsidR="00E35CCE" w:rsidRPr="005B2B14">
        <w:rPr>
          <w:rStyle w:val="Funotenzeichen"/>
          <w:rFonts w:ascii="Arial Narrow" w:hAnsi="Arial Narrow"/>
          <w:i/>
          <w:sz w:val="26"/>
          <w:szCs w:val="26"/>
        </w:rPr>
        <w:footnoteReference w:id="11"/>
      </w:r>
      <w:r w:rsidR="00DE577B" w:rsidRPr="00945CF6">
        <w:rPr>
          <w:rFonts w:ascii="Arial Narrow" w:hAnsi="Arial Narrow"/>
          <w:sz w:val="26"/>
          <w:szCs w:val="26"/>
        </w:rPr>
        <w:t xml:space="preserve"> Dies ändert sich, als er Hans Scholl kennen</w:t>
      </w:r>
      <w:r w:rsidR="00BC2501" w:rsidRPr="00945CF6">
        <w:rPr>
          <w:rFonts w:ascii="Arial Narrow" w:hAnsi="Arial Narrow"/>
          <w:sz w:val="26"/>
          <w:szCs w:val="26"/>
        </w:rPr>
        <w:t>lernt. Die Begegnung mit ihm ist</w:t>
      </w:r>
      <w:r w:rsidR="00DE577B" w:rsidRPr="00945CF6">
        <w:rPr>
          <w:rFonts w:ascii="Arial Narrow" w:hAnsi="Arial Narrow"/>
          <w:sz w:val="26"/>
          <w:szCs w:val="26"/>
        </w:rPr>
        <w:t xml:space="preserve"> ein Schlüsselerlebnis. </w:t>
      </w:r>
      <w:r w:rsidR="007B32FF" w:rsidRPr="00945CF6">
        <w:rPr>
          <w:rFonts w:ascii="Arial Narrow" w:hAnsi="Arial Narrow"/>
          <w:sz w:val="26"/>
          <w:szCs w:val="26"/>
        </w:rPr>
        <w:t>In</w:t>
      </w:r>
      <w:r w:rsidR="00DE577B" w:rsidRPr="00945CF6">
        <w:rPr>
          <w:rFonts w:ascii="Arial Narrow" w:hAnsi="Arial Narrow"/>
          <w:sz w:val="26"/>
          <w:szCs w:val="26"/>
        </w:rPr>
        <w:t xml:space="preserve"> einem Augenblick </w:t>
      </w:r>
      <w:r w:rsidR="007B32FF" w:rsidRPr="00945CF6">
        <w:rPr>
          <w:rFonts w:ascii="Arial Narrow" w:hAnsi="Arial Narrow"/>
          <w:sz w:val="26"/>
          <w:szCs w:val="26"/>
        </w:rPr>
        <w:t>haben zwei Menschen erkannt</w:t>
      </w:r>
      <w:r w:rsidR="00DE577B" w:rsidRPr="00945CF6">
        <w:rPr>
          <w:rFonts w:ascii="Arial Narrow" w:hAnsi="Arial Narrow"/>
          <w:sz w:val="26"/>
          <w:szCs w:val="26"/>
        </w:rPr>
        <w:t>, dass sie derselben Meinung sind.</w:t>
      </w:r>
      <w:r w:rsidR="007B32FF" w:rsidRPr="00945CF6">
        <w:rPr>
          <w:rStyle w:val="Funotenzeichen"/>
          <w:rFonts w:ascii="Arial Narrow" w:hAnsi="Arial Narrow"/>
          <w:sz w:val="26"/>
          <w:szCs w:val="26"/>
        </w:rPr>
        <w:footnoteReference w:id="12"/>
      </w:r>
      <w:r w:rsidR="00DE577B" w:rsidRPr="00945CF6">
        <w:rPr>
          <w:rFonts w:ascii="Arial Narrow" w:hAnsi="Arial Narrow"/>
          <w:sz w:val="26"/>
          <w:szCs w:val="26"/>
        </w:rPr>
        <w:t xml:space="preserve"> Ohne dass sie es aussprechen mussten, war ihnen </w:t>
      </w:r>
      <w:r w:rsidR="00A14EE5" w:rsidRPr="00945CF6">
        <w:rPr>
          <w:rFonts w:ascii="Arial Narrow" w:hAnsi="Arial Narrow"/>
          <w:sz w:val="26"/>
          <w:szCs w:val="26"/>
        </w:rPr>
        <w:t xml:space="preserve">beiden </w:t>
      </w:r>
      <w:r w:rsidR="00DE577B" w:rsidRPr="00945CF6">
        <w:rPr>
          <w:rFonts w:ascii="Arial Narrow" w:hAnsi="Arial Narrow"/>
          <w:sz w:val="26"/>
          <w:szCs w:val="26"/>
        </w:rPr>
        <w:t xml:space="preserve">klar, dass etwas gegen das Naziregime unternommen werden musste. </w:t>
      </w:r>
      <w:r w:rsidR="00E35CCE" w:rsidRPr="00945CF6">
        <w:rPr>
          <w:rFonts w:ascii="Arial Narrow" w:hAnsi="Arial Narrow"/>
          <w:sz w:val="26"/>
          <w:szCs w:val="26"/>
        </w:rPr>
        <w:t>So schließ</w:t>
      </w:r>
      <w:r w:rsidRPr="00945CF6">
        <w:rPr>
          <w:rFonts w:ascii="Arial Narrow" w:hAnsi="Arial Narrow"/>
          <w:sz w:val="26"/>
          <w:szCs w:val="26"/>
        </w:rPr>
        <w:t xml:space="preserve">t </w:t>
      </w:r>
      <w:r w:rsidR="00BC2501" w:rsidRPr="00945CF6">
        <w:rPr>
          <w:rFonts w:ascii="Arial Narrow" w:hAnsi="Arial Narrow"/>
          <w:sz w:val="26"/>
          <w:szCs w:val="26"/>
        </w:rPr>
        <w:t>Graf</w:t>
      </w:r>
      <w:r w:rsidR="00E35CCE" w:rsidRPr="00945CF6">
        <w:rPr>
          <w:rFonts w:ascii="Arial Narrow" w:hAnsi="Arial Narrow"/>
          <w:sz w:val="26"/>
          <w:szCs w:val="26"/>
        </w:rPr>
        <w:t xml:space="preserve"> </w:t>
      </w:r>
      <w:r w:rsidRPr="00945CF6">
        <w:rPr>
          <w:rFonts w:ascii="Arial Narrow" w:hAnsi="Arial Narrow"/>
          <w:sz w:val="26"/>
          <w:szCs w:val="26"/>
        </w:rPr>
        <w:t xml:space="preserve">sich </w:t>
      </w:r>
      <w:r w:rsidR="00BC2501" w:rsidRPr="00945CF6">
        <w:rPr>
          <w:rFonts w:ascii="Arial Narrow" w:hAnsi="Arial Narrow"/>
          <w:sz w:val="26"/>
          <w:szCs w:val="26"/>
        </w:rPr>
        <w:t xml:space="preserve">im Sommer </w:t>
      </w:r>
      <w:r w:rsidRPr="00945CF6">
        <w:rPr>
          <w:rFonts w:ascii="Arial Narrow" w:hAnsi="Arial Narrow"/>
          <w:sz w:val="26"/>
          <w:szCs w:val="26"/>
        </w:rPr>
        <w:t xml:space="preserve">1942 dem studentischen Freundeskreis </w:t>
      </w:r>
      <w:r w:rsidR="003829BD" w:rsidRPr="00945CF6">
        <w:rPr>
          <w:rFonts w:ascii="Arial Narrow" w:hAnsi="Arial Narrow"/>
          <w:sz w:val="26"/>
          <w:szCs w:val="26"/>
        </w:rPr>
        <w:t>um die Geschwister Scholl an und wirkt ab diesem Zeit</w:t>
      </w:r>
      <w:r w:rsidR="007B32FF" w:rsidRPr="00945CF6">
        <w:rPr>
          <w:rFonts w:ascii="Arial Narrow" w:hAnsi="Arial Narrow"/>
          <w:sz w:val="26"/>
          <w:szCs w:val="26"/>
        </w:rPr>
        <w:t>punkt aktiv am Widerstand mit. Er is</w:t>
      </w:r>
      <w:r w:rsidR="00E35CCE" w:rsidRPr="00945CF6">
        <w:rPr>
          <w:rFonts w:ascii="Arial Narrow" w:hAnsi="Arial Narrow"/>
          <w:sz w:val="26"/>
          <w:szCs w:val="26"/>
        </w:rPr>
        <w:t xml:space="preserve">t </w:t>
      </w:r>
      <w:r w:rsidR="007B32FF" w:rsidRPr="00945CF6">
        <w:rPr>
          <w:rFonts w:ascii="Arial Narrow" w:hAnsi="Arial Narrow"/>
          <w:sz w:val="26"/>
          <w:szCs w:val="26"/>
        </w:rPr>
        <w:t xml:space="preserve">an </w:t>
      </w:r>
      <w:r w:rsidR="00E35CCE" w:rsidRPr="00945CF6">
        <w:rPr>
          <w:rFonts w:ascii="Arial Narrow" w:hAnsi="Arial Narrow"/>
          <w:sz w:val="26"/>
          <w:szCs w:val="26"/>
        </w:rPr>
        <w:t>der Erstellung der F</w:t>
      </w:r>
      <w:r w:rsidR="00BC2501" w:rsidRPr="00945CF6">
        <w:rPr>
          <w:rFonts w:ascii="Arial Narrow" w:hAnsi="Arial Narrow"/>
          <w:sz w:val="26"/>
          <w:szCs w:val="26"/>
        </w:rPr>
        <w:t>lugblätter beteiligt und wirbt</w:t>
      </w:r>
      <w:r w:rsidR="00E35CCE" w:rsidRPr="00945CF6">
        <w:rPr>
          <w:rFonts w:ascii="Arial Narrow" w:hAnsi="Arial Narrow"/>
          <w:sz w:val="26"/>
          <w:szCs w:val="26"/>
        </w:rPr>
        <w:t xml:space="preserve"> bei einstigen Weggefährten für eine Unterstützung des Widerstandes. </w:t>
      </w:r>
      <w:r w:rsidR="003829BD" w:rsidRPr="00945CF6">
        <w:rPr>
          <w:rFonts w:ascii="Arial Narrow" w:hAnsi="Arial Narrow"/>
          <w:sz w:val="26"/>
          <w:szCs w:val="26"/>
        </w:rPr>
        <w:t>In sein Tagebuch notiert er</w:t>
      </w:r>
      <w:r w:rsidR="00A14EE5" w:rsidRPr="00945CF6">
        <w:rPr>
          <w:rFonts w:ascii="Arial Narrow" w:hAnsi="Arial Narrow"/>
          <w:sz w:val="26"/>
          <w:szCs w:val="26"/>
        </w:rPr>
        <w:t xml:space="preserve"> zu diesem Zeitpunkt</w:t>
      </w:r>
      <w:r w:rsidR="003829BD" w:rsidRPr="00945CF6">
        <w:rPr>
          <w:rFonts w:ascii="Arial Narrow" w:hAnsi="Arial Narrow"/>
          <w:sz w:val="26"/>
          <w:szCs w:val="26"/>
        </w:rPr>
        <w:t>: „</w:t>
      </w:r>
      <w:r w:rsidR="003829BD" w:rsidRPr="005B2B14">
        <w:rPr>
          <w:rFonts w:ascii="Arial Narrow" w:hAnsi="Arial Narrow"/>
          <w:i/>
          <w:sz w:val="26"/>
          <w:szCs w:val="26"/>
        </w:rPr>
        <w:t>Jeder Einzelne trägt die ganze Ver</w:t>
      </w:r>
      <w:r w:rsidR="00C928DA">
        <w:rPr>
          <w:rFonts w:ascii="Arial Narrow" w:hAnsi="Arial Narrow"/>
          <w:i/>
          <w:sz w:val="26"/>
          <w:szCs w:val="26"/>
        </w:rPr>
        <w:t>antwortung. Für uns aber ist es eine</w:t>
      </w:r>
      <w:r w:rsidR="003829BD" w:rsidRPr="005B2B14">
        <w:rPr>
          <w:rFonts w:ascii="Arial Narrow" w:hAnsi="Arial Narrow"/>
          <w:i/>
          <w:sz w:val="26"/>
          <w:szCs w:val="26"/>
        </w:rPr>
        <w:t xml:space="preserve"> Pflicht, dem Zweifel zu begegnen und irgendwann eine eindeutige Richtung einzuschlagen.“</w:t>
      </w:r>
      <w:r w:rsidR="006A2FA9" w:rsidRPr="005B2B14">
        <w:rPr>
          <w:rStyle w:val="Funotenzeichen"/>
          <w:rFonts w:ascii="Arial Narrow" w:hAnsi="Arial Narrow"/>
          <w:i/>
          <w:sz w:val="26"/>
          <w:szCs w:val="26"/>
        </w:rPr>
        <w:footnoteReference w:id="13"/>
      </w:r>
    </w:p>
    <w:p w:rsidR="007B32FF" w:rsidRPr="005B2B14" w:rsidRDefault="007B32FF" w:rsidP="003C783C">
      <w:pPr>
        <w:spacing w:line="360" w:lineRule="auto"/>
        <w:rPr>
          <w:rFonts w:ascii="Arial Narrow" w:hAnsi="Arial Narrow"/>
          <w:b/>
          <w:sz w:val="26"/>
          <w:szCs w:val="26"/>
        </w:rPr>
      </w:pPr>
    </w:p>
    <w:p w:rsidR="00EE3BDC" w:rsidRDefault="00EE3BDC" w:rsidP="007B32FF">
      <w:pPr>
        <w:pStyle w:val="Listenabsatz"/>
        <w:spacing w:line="360" w:lineRule="auto"/>
        <w:rPr>
          <w:rFonts w:ascii="Arial Narrow" w:hAnsi="Arial Narrow"/>
          <w:b/>
          <w:sz w:val="26"/>
          <w:szCs w:val="26"/>
        </w:rPr>
      </w:pPr>
    </w:p>
    <w:p w:rsidR="00A14EE5" w:rsidRPr="005B2B14" w:rsidRDefault="00A14EE5" w:rsidP="007B32FF">
      <w:pPr>
        <w:pStyle w:val="Listenabsatz"/>
        <w:spacing w:line="360" w:lineRule="auto"/>
        <w:rPr>
          <w:rFonts w:ascii="Arial Narrow" w:hAnsi="Arial Narrow"/>
          <w:b/>
          <w:sz w:val="26"/>
          <w:szCs w:val="26"/>
        </w:rPr>
      </w:pPr>
      <w:r w:rsidRPr="005B2B14">
        <w:rPr>
          <w:rFonts w:ascii="Arial Narrow" w:hAnsi="Arial Narrow"/>
          <w:b/>
          <w:sz w:val="26"/>
          <w:szCs w:val="26"/>
        </w:rPr>
        <w:t>Die geistigen Quellen Willi Grafs und der Weißen Rose</w:t>
      </w:r>
    </w:p>
    <w:p w:rsidR="00A14EE5" w:rsidRPr="00945CF6" w:rsidRDefault="00A14EE5" w:rsidP="003C783C">
      <w:pPr>
        <w:spacing w:line="360" w:lineRule="auto"/>
        <w:rPr>
          <w:rFonts w:ascii="Arial Narrow" w:hAnsi="Arial Narrow"/>
          <w:sz w:val="26"/>
          <w:szCs w:val="26"/>
        </w:rPr>
      </w:pPr>
    </w:p>
    <w:p w:rsidR="007B32FF" w:rsidRPr="00945CF6" w:rsidRDefault="006A2FA9" w:rsidP="003C783C">
      <w:pPr>
        <w:spacing w:line="360" w:lineRule="auto"/>
        <w:rPr>
          <w:rFonts w:ascii="Arial Narrow" w:hAnsi="Arial Narrow"/>
          <w:sz w:val="26"/>
          <w:szCs w:val="26"/>
        </w:rPr>
      </w:pPr>
      <w:r w:rsidRPr="00945CF6">
        <w:rPr>
          <w:rFonts w:ascii="Arial Narrow" w:hAnsi="Arial Narrow"/>
          <w:sz w:val="26"/>
          <w:szCs w:val="26"/>
        </w:rPr>
        <w:t xml:space="preserve">Die Freunde, die sich unter dem Namen „Weiße Rose“ zusammengefunden haben, </w:t>
      </w:r>
      <w:r w:rsidR="00BC2501" w:rsidRPr="00945CF6">
        <w:rPr>
          <w:rFonts w:ascii="Arial Narrow" w:hAnsi="Arial Narrow"/>
          <w:sz w:val="26"/>
          <w:szCs w:val="26"/>
        </w:rPr>
        <w:t>sind</w:t>
      </w:r>
      <w:r w:rsidRPr="00945CF6">
        <w:rPr>
          <w:rFonts w:ascii="Arial Narrow" w:hAnsi="Arial Narrow"/>
          <w:sz w:val="26"/>
          <w:szCs w:val="26"/>
        </w:rPr>
        <w:t xml:space="preserve"> keine „</w:t>
      </w:r>
      <w:r w:rsidRPr="005B2B14">
        <w:rPr>
          <w:rFonts w:ascii="Arial Narrow" w:hAnsi="Arial Narrow"/>
          <w:i/>
          <w:sz w:val="26"/>
          <w:szCs w:val="26"/>
        </w:rPr>
        <w:t>homogene, kompakte Gruppe</w:t>
      </w:r>
      <w:r w:rsidRPr="00945CF6">
        <w:rPr>
          <w:rFonts w:ascii="Arial Narrow" w:hAnsi="Arial Narrow"/>
          <w:sz w:val="26"/>
          <w:szCs w:val="26"/>
        </w:rPr>
        <w:t>“, wie Anneliese Knoop-Graf festh</w:t>
      </w:r>
      <w:r w:rsidR="00BC2501" w:rsidRPr="00945CF6">
        <w:rPr>
          <w:rFonts w:ascii="Arial Narrow" w:hAnsi="Arial Narrow"/>
          <w:sz w:val="26"/>
          <w:szCs w:val="26"/>
        </w:rPr>
        <w:t>ält.</w:t>
      </w:r>
      <w:r w:rsidR="00A14EE5" w:rsidRPr="00945CF6">
        <w:rPr>
          <w:rStyle w:val="Funotenzeichen"/>
          <w:rFonts w:ascii="Arial Narrow" w:hAnsi="Arial Narrow"/>
          <w:sz w:val="26"/>
          <w:szCs w:val="26"/>
        </w:rPr>
        <w:footnoteReference w:id="14"/>
      </w:r>
      <w:r w:rsidR="00BC2501" w:rsidRPr="00945CF6">
        <w:rPr>
          <w:rFonts w:ascii="Arial Narrow" w:hAnsi="Arial Narrow"/>
          <w:sz w:val="26"/>
          <w:szCs w:val="26"/>
        </w:rPr>
        <w:t xml:space="preserve"> </w:t>
      </w:r>
      <w:r w:rsidR="00EE3BDC">
        <w:rPr>
          <w:rFonts w:ascii="Arial Narrow" w:hAnsi="Arial Narrow"/>
          <w:sz w:val="26"/>
          <w:szCs w:val="26"/>
        </w:rPr>
        <w:t xml:space="preserve">Das zeigt schon ein Blick auf die Konfessionszugehörigkeiten: </w:t>
      </w:r>
      <w:r w:rsidR="00BC2501" w:rsidRPr="00945CF6">
        <w:rPr>
          <w:rFonts w:ascii="Arial Narrow" w:hAnsi="Arial Narrow"/>
          <w:sz w:val="26"/>
          <w:szCs w:val="26"/>
        </w:rPr>
        <w:t>Hans und Sophie Scholl sind</w:t>
      </w:r>
      <w:r w:rsidRPr="00945CF6">
        <w:rPr>
          <w:rFonts w:ascii="Arial Narrow" w:hAnsi="Arial Narrow"/>
          <w:sz w:val="26"/>
          <w:szCs w:val="26"/>
        </w:rPr>
        <w:t xml:space="preserve"> evangelisch, Alexander </w:t>
      </w:r>
      <w:proofErr w:type="spellStart"/>
      <w:r w:rsidRPr="00945CF6">
        <w:rPr>
          <w:rFonts w:ascii="Arial Narrow" w:hAnsi="Arial Narrow"/>
          <w:sz w:val="26"/>
          <w:szCs w:val="26"/>
        </w:rPr>
        <w:t>Schmorell</w:t>
      </w:r>
      <w:proofErr w:type="spellEnd"/>
      <w:r w:rsidRPr="00945CF6">
        <w:rPr>
          <w:rFonts w:ascii="Arial Narrow" w:hAnsi="Arial Narrow"/>
          <w:sz w:val="26"/>
          <w:szCs w:val="26"/>
        </w:rPr>
        <w:t xml:space="preserve"> russisch-o</w:t>
      </w:r>
      <w:r w:rsidR="00BC2501" w:rsidRPr="00945CF6">
        <w:rPr>
          <w:rFonts w:ascii="Arial Narrow" w:hAnsi="Arial Narrow"/>
          <w:sz w:val="26"/>
          <w:szCs w:val="26"/>
        </w:rPr>
        <w:t>rthodox und Christoph Probst steht</w:t>
      </w:r>
      <w:r w:rsidRPr="00945CF6">
        <w:rPr>
          <w:rFonts w:ascii="Arial Narrow" w:hAnsi="Arial Narrow"/>
          <w:sz w:val="26"/>
          <w:szCs w:val="26"/>
        </w:rPr>
        <w:t xml:space="preserve"> kurz vor dem Eintritt in die katholische Kirche. </w:t>
      </w:r>
      <w:r w:rsidR="00824CFF">
        <w:rPr>
          <w:rFonts w:ascii="Arial Narrow" w:hAnsi="Arial Narrow"/>
          <w:sz w:val="26"/>
          <w:szCs w:val="26"/>
        </w:rPr>
        <w:t xml:space="preserve">Es ist die Herausforderung der Nazizeit, die diese Christen </w:t>
      </w:r>
      <w:r w:rsidR="00FD0297">
        <w:rPr>
          <w:rFonts w:ascii="Arial Narrow" w:hAnsi="Arial Narrow"/>
          <w:sz w:val="26"/>
          <w:szCs w:val="26"/>
        </w:rPr>
        <w:t>in einem</w:t>
      </w:r>
      <w:r w:rsidR="00824CFF">
        <w:rPr>
          <w:rFonts w:ascii="Arial Narrow" w:hAnsi="Arial Narrow"/>
          <w:sz w:val="26"/>
          <w:szCs w:val="26"/>
        </w:rPr>
        <w:t xml:space="preserve"> ökumenischen Freundeskreis zusammenführt, der zuvor unvorstellbar gewesen wäre. Die Ökumene, die wir heute selbstverständlich leben, ist, daran sollten wir uns immer wieder erinnern, letztentscheidend im Widerstand gegen das menschenverachtende System</w:t>
      </w:r>
      <w:r w:rsidR="00BB1B15">
        <w:rPr>
          <w:rFonts w:ascii="Arial Narrow" w:hAnsi="Arial Narrow"/>
          <w:sz w:val="26"/>
          <w:szCs w:val="26"/>
        </w:rPr>
        <w:t xml:space="preserve"> herangewachsen</w:t>
      </w:r>
      <w:r w:rsidR="00824CFF">
        <w:rPr>
          <w:rFonts w:ascii="Arial Narrow" w:hAnsi="Arial Narrow"/>
          <w:sz w:val="26"/>
          <w:szCs w:val="26"/>
        </w:rPr>
        <w:t>, in der Lebensbedrohung der Verfolgung, in der schicksalhaften Gemeinschaftse</w:t>
      </w:r>
      <w:r w:rsidR="00D14A72">
        <w:rPr>
          <w:rFonts w:ascii="Arial Narrow" w:hAnsi="Arial Narrow"/>
          <w:sz w:val="26"/>
          <w:szCs w:val="26"/>
        </w:rPr>
        <w:t>rfahrung der Haft</w:t>
      </w:r>
      <w:r w:rsidR="00824CFF">
        <w:rPr>
          <w:rFonts w:ascii="Arial Narrow" w:hAnsi="Arial Narrow"/>
          <w:sz w:val="26"/>
          <w:szCs w:val="26"/>
        </w:rPr>
        <w:t xml:space="preserve">. </w:t>
      </w:r>
      <w:r w:rsidR="00FD0297">
        <w:rPr>
          <w:rFonts w:ascii="Arial Narrow" w:hAnsi="Arial Narrow"/>
          <w:sz w:val="26"/>
          <w:szCs w:val="26"/>
        </w:rPr>
        <w:t>Die „Weiße Rose“ ist</w:t>
      </w:r>
      <w:r w:rsidRPr="00945CF6">
        <w:rPr>
          <w:rFonts w:ascii="Arial Narrow" w:hAnsi="Arial Narrow"/>
          <w:sz w:val="26"/>
          <w:szCs w:val="26"/>
        </w:rPr>
        <w:t xml:space="preserve"> </w:t>
      </w:r>
      <w:r w:rsidR="003C783C" w:rsidRPr="00945CF6">
        <w:rPr>
          <w:rFonts w:ascii="Arial Narrow" w:hAnsi="Arial Narrow"/>
          <w:sz w:val="26"/>
          <w:szCs w:val="26"/>
        </w:rPr>
        <w:t>e</w:t>
      </w:r>
      <w:r w:rsidRPr="00945CF6">
        <w:rPr>
          <w:rFonts w:ascii="Arial Narrow" w:hAnsi="Arial Narrow"/>
          <w:sz w:val="26"/>
          <w:szCs w:val="26"/>
        </w:rPr>
        <w:t>ine Vereinigung von Menschen</w:t>
      </w:r>
      <w:r w:rsidR="007B32FF" w:rsidRPr="00945CF6">
        <w:rPr>
          <w:rFonts w:ascii="Arial Narrow" w:hAnsi="Arial Narrow"/>
          <w:sz w:val="26"/>
          <w:szCs w:val="26"/>
        </w:rPr>
        <w:t>, die sich zusammen</w:t>
      </w:r>
      <w:r w:rsidR="00A14EE5" w:rsidRPr="00945CF6">
        <w:rPr>
          <w:rFonts w:ascii="Arial Narrow" w:hAnsi="Arial Narrow"/>
          <w:sz w:val="26"/>
          <w:szCs w:val="26"/>
        </w:rPr>
        <w:t>schlossen</w:t>
      </w:r>
      <w:r w:rsidR="003C783C" w:rsidRPr="00945CF6">
        <w:rPr>
          <w:rFonts w:ascii="Arial Narrow" w:hAnsi="Arial Narrow"/>
          <w:sz w:val="26"/>
          <w:szCs w:val="26"/>
        </w:rPr>
        <w:t xml:space="preserve">, </w:t>
      </w:r>
      <w:r w:rsidR="00646C27" w:rsidRPr="00945CF6">
        <w:rPr>
          <w:rFonts w:ascii="Arial Narrow" w:hAnsi="Arial Narrow"/>
          <w:sz w:val="26"/>
          <w:szCs w:val="26"/>
        </w:rPr>
        <w:t>weil sie erkannt</w:t>
      </w:r>
      <w:r w:rsidR="00FD0297">
        <w:rPr>
          <w:rFonts w:ascii="Arial Narrow" w:hAnsi="Arial Narrow"/>
          <w:sz w:val="26"/>
          <w:szCs w:val="26"/>
        </w:rPr>
        <w:t xml:space="preserve"> haben</w:t>
      </w:r>
      <w:r w:rsidR="00646C27" w:rsidRPr="00945CF6">
        <w:rPr>
          <w:rFonts w:ascii="Arial Narrow" w:hAnsi="Arial Narrow"/>
          <w:sz w:val="26"/>
          <w:szCs w:val="26"/>
        </w:rPr>
        <w:t xml:space="preserve">, </w:t>
      </w:r>
      <w:r w:rsidR="00D14A72">
        <w:rPr>
          <w:rFonts w:ascii="Arial Narrow" w:hAnsi="Arial Narrow"/>
          <w:sz w:val="26"/>
          <w:szCs w:val="26"/>
        </w:rPr>
        <w:t>was ihre</w:t>
      </w:r>
      <w:r w:rsidR="003C783C" w:rsidRPr="00945CF6">
        <w:rPr>
          <w:rFonts w:ascii="Arial Narrow" w:hAnsi="Arial Narrow"/>
          <w:sz w:val="26"/>
          <w:szCs w:val="26"/>
        </w:rPr>
        <w:t xml:space="preserve"> Zeit </w:t>
      </w:r>
      <w:r w:rsidR="00BC2501" w:rsidRPr="00945CF6">
        <w:rPr>
          <w:rFonts w:ascii="Arial Narrow" w:hAnsi="Arial Narrow"/>
          <w:sz w:val="26"/>
          <w:szCs w:val="26"/>
        </w:rPr>
        <w:t xml:space="preserve">von ihnen gemeinsam </w:t>
      </w:r>
      <w:r w:rsidR="007B6376" w:rsidRPr="00945CF6">
        <w:rPr>
          <w:rFonts w:ascii="Arial Narrow" w:hAnsi="Arial Narrow"/>
          <w:sz w:val="26"/>
          <w:szCs w:val="26"/>
        </w:rPr>
        <w:t>fordert</w:t>
      </w:r>
      <w:r w:rsidR="003C783C" w:rsidRPr="00945CF6">
        <w:rPr>
          <w:rFonts w:ascii="Arial Narrow" w:hAnsi="Arial Narrow"/>
          <w:sz w:val="26"/>
          <w:szCs w:val="26"/>
        </w:rPr>
        <w:t xml:space="preserve">. </w:t>
      </w:r>
      <w:r w:rsidR="00824CFF">
        <w:rPr>
          <w:rFonts w:ascii="Arial Narrow" w:hAnsi="Arial Narrow"/>
          <w:sz w:val="26"/>
          <w:szCs w:val="26"/>
        </w:rPr>
        <w:t>Dazu aber war entscheidend, dass sie gegen den dumpfen Antiintellektualismus der Zeit</w:t>
      </w:r>
      <w:r w:rsidR="007C0976">
        <w:rPr>
          <w:rFonts w:ascii="Arial Narrow" w:hAnsi="Arial Narrow"/>
          <w:sz w:val="26"/>
          <w:szCs w:val="26"/>
        </w:rPr>
        <w:t xml:space="preserve"> von innen her immun waren und durch ihre Glaubensverwurzelung jeder Angstmache und Hetze die Würde des christlichen Menschenbildes entgegen halten konnten. Es ist gerade dieses Ineinander von Glaube und Vernunft, von Bildung und Menschenbild, dass sie nicht nur zum Widerstand gegen das Regime </w:t>
      </w:r>
      <w:r w:rsidR="007C0976">
        <w:rPr>
          <w:rFonts w:ascii="Arial Narrow" w:hAnsi="Arial Narrow"/>
          <w:sz w:val="26"/>
          <w:szCs w:val="26"/>
        </w:rPr>
        <w:lastRenderedPageBreak/>
        <w:t>bef</w:t>
      </w:r>
      <w:r w:rsidR="00FD0297">
        <w:rPr>
          <w:rFonts w:ascii="Arial Narrow" w:hAnsi="Arial Narrow"/>
          <w:sz w:val="26"/>
          <w:szCs w:val="26"/>
        </w:rPr>
        <w:t>ähigte. S</w:t>
      </w:r>
      <w:r w:rsidR="007C0976">
        <w:rPr>
          <w:rFonts w:ascii="Arial Narrow" w:hAnsi="Arial Narrow"/>
          <w:sz w:val="26"/>
          <w:szCs w:val="26"/>
        </w:rPr>
        <w:t xml:space="preserve">ondern die in dieser Kombination gründende freie Furchtlosigkeit </w:t>
      </w:r>
      <w:r w:rsidR="00FD0297">
        <w:rPr>
          <w:rFonts w:ascii="Arial Narrow" w:hAnsi="Arial Narrow"/>
          <w:sz w:val="26"/>
          <w:szCs w:val="26"/>
        </w:rPr>
        <w:t>entfaltet visionäre Kräfte, über das Bestehende hinauszudenken und schon die Spuren des Neuen mitten im durch Angst Unterdrückten wahrnehmbar werden zu lassen. Es war genau diese</w:t>
      </w:r>
      <w:r w:rsidR="007C0976">
        <w:rPr>
          <w:rFonts w:ascii="Arial Narrow" w:hAnsi="Arial Narrow"/>
          <w:sz w:val="26"/>
          <w:szCs w:val="26"/>
        </w:rPr>
        <w:t xml:space="preserve"> Kombination, die die Nazis intuitiv als höchste Bedrohung ihres Systems erfassten. </w:t>
      </w:r>
    </w:p>
    <w:p w:rsidR="00C928DA" w:rsidRDefault="00152FB1" w:rsidP="00BB38E9">
      <w:pPr>
        <w:spacing w:line="360" w:lineRule="auto"/>
        <w:rPr>
          <w:rFonts w:ascii="Arial Narrow" w:hAnsi="Arial Narrow"/>
          <w:sz w:val="26"/>
          <w:szCs w:val="26"/>
          <w:lang w:eastAsia="en-US"/>
        </w:rPr>
      </w:pPr>
      <w:r w:rsidRPr="00945CF6">
        <w:rPr>
          <w:rFonts w:ascii="Arial Narrow" w:hAnsi="Arial Narrow"/>
          <w:sz w:val="26"/>
          <w:szCs w:val="26"/>
        </w:rPr>
        <w:t>Willi G</w:t>
      </w:r>
      <w:r w:rsidR="007B6376" w:rsidRPr="00945CF6">
        <w:rPr>
          <w:rFonts w:ascii="Arial Narrow" w:hAnsi="Arial Narrow"/>
          <w:sz w:val="26"/>
          <w:szCs w:val="26"/>
        </w:rPr>
        <w:t>raf, die Geschwister Scholl, der ganze</w:t>
      </w:r>
      <w:r w:rsidRPr="00945CF6">
        <w:rPr>
          <w:rFonts w:ascii="Arial Narrow" w:hAnsi="Arial Narrow"/>
          <w:sz w:val="26"/>
          <w:szCs w:val="26"/>
        </w:rPr>
        <w:t xml:space="preserve"> enge</w:t>
      </w:r>
      <w:r w:rsidR="007B6376" w:rsidRPr="00945CF6">
        <w:rPr>
          <w:rFonts w:ascii="Arial Narrow" w:hAnsi="Arial Narrow"/>
          <w:sz w:val="26"/>
          <w:szCs w:val="26"/>
        </w:rPr>
        <w:t>re</w:t>
      </w:r>
      <w:r w:rsidRPr="00945CF6">
        <w:rPr>
          <w:rFonts w:ascii="Arial Narrow" w:hAnsi="Arial Narrow"/>
          <w:sz w:val="26"/>
          <w:szCs w:val="26"/>
        </w:rPr>
        <w:t xml:space="preserve"> F</w:t>
      </w:r>
      <w:r w:rsidR="007B6376" w:rsidRPr="00945CF6">
        <w:rPr>
          <w:rFonts w:ascii="Arial Narrow" w:hAnsi="Arial Narrow"/>
          <w:sz w:val="26"/>
          <w:szCs w:val="26"/>
        </w:rPr>
        <w:t>reu</w:t>
      </w:r>
      <w:r w:rsidR="00FD0297">
        <w:rPr>
          <w:rFonts w:ascii="Arial Narrow" w:hAnsi="Arial Narrow"/>
          <w:sz w:val="26"/>
          <w:szCs w:val="26"/>
        </w:rPr>
        <w:t xml:space="preserve">ndeskreis der „Weißen Rose“ waren </w:t>
      </w:r>
      <w:r w:rsidRPr="00945CF6">
        <w:rPr>
          <w:rFonts w:ascii="Arial Narrow" w:hAnsi="Arial Narrow"/>
          <w:sz w:val="26"/>
          <w:szCs w:val="26"/>
        </w:rPr>
        <w:t>begeisterte Leser</w:t>
      </w:r>
      <w:r w:rsidR="00FD0297">
        <w:rPr>
          <w:rFonts w:ascii="Arial Narrow" w:hAnsi="Arial Narrow"/>
          <w:sz w:val="26"/>
          <w:szCs w:val="26"/>
        </w:rPr>
        <w:t>, offene Geister, die sich von der großen Literatur und der darin vermittelten Geisteshaltung</w:t>
      </w:r>
      <w:r w:rsidR="00052C59">
        <w:rPr>
          <w:rFonts w:ascii="Arial Narrow" w:hAnsi="Arial Narrow"/>
          <w:sz w:val="26"/>
          <w:szCs w:val="26"/>
        </w:rPr>
        <w:t xml:space="preserve"> angezogen wissen.</w:t>
      </w:r>
      <w:r w:rsidRPr="00945CF6">
        <w:rPr>
          <w:rFonts w:ascii="Arial Narrow" w:hAnsi="Arial Narrow"/>
          <w:sz w:val="26"/>
          <w:szCs w:val="26"/>
        </w:rPr>
        <w:t xml:space="preserve"> </w:t>
      </w:r>
      <w:r w:rsidR="003C783C" w:rsidRPr="00945CF6">
        <w:rPr>
          <w:rFonts w:ascii="Arial Narrow" w:hAnsi="Arial Narrow"/>
          <w:sz w:val="26"/>
          <w:szCs w:val="26"/>
        </w:rPr>
        <w:t>Die Liebe zur europäischen</w:t>
      </w:r>
      <w:r w:rsidR="00BC2501" w:rsidRPr="00945CF6">
        <w:rPr>
          <w:rFonts w:ascii="Arial Narrow" w:hAnsi="Arial Narrow"/>
          <w:sz w:val="26"/>
          <w:szCs w:val="26"/>
        </w:rPr>
        <w:t xml:space="preserve"> Geistesgeschichte ist ihnen allen gemein. Sie </w:t>
      </w:r>
      <w:r w:rsidR="003C783C" w:rsidRPr="00945CF6">
        <w:rPr>
          <w:rFonts w:ascii="Arial Narrow" w:hAnsi="Arial Narrow"/>
          <w:sz w:val="26"/>
          <w:szCs w:val="26"/>
        </w:rPr>
        <w:t>beschäftig</w:t>
      </w:r>
      <w:r w:rsidR="00BC2501" w:rsidRPr="00945CF6">
        <w:rPr>
          <w:rFonts w:ascii="Arial Narrow" w:hAnsi="Arial Narrow"/>
          <w:sz w:val="26"/>
          <w:szCs w:val="26"/>
        </w:rPr>
        <w:t>en</w:t>
      </w:r>
      <w:r w:rsidR="003C783C" w:rsidRPr="00945CF6">
        <w:rPr>
          <w:rFonts w:ascii="Arial Narrow" w:hAnsi="Arial Narrow"/>
          <w:sz w:val="26"/>
          <w:szCs w:val="26"/>
        </w:rPr>
        <w:t xml:space="preserve"> sich mit Philosophie und Literatur. Die Tagebücher von Willi Graf zeugen von intensiven Gesprächen und D</w:t>
      </w:r>
      <w:r w:rsidR="00646C27" w:rsidRPr="00945CF6">
        <w:rPr>
          <w:rFonts w:ascii="Arial Narrow" w:hAnsi="Arial Narrow"/>
          <w:sz w:val="26"/>
          <w:szCs w:val="26"/>
        </w:rPr>
        <w:t>is</w:t>
      </w:r>
      <w:r w:rsidR="007B32FF" w:rsidRPr="00945CF6">
        <w:rPr>
          <w:rFonts w:ascii="Arial Narrow" w:hAnsi="Arial Narrow"/>
          <w:sz w:val="26"/>
          <w:szCs w:val="26"/>
        </w:rPr>
        <w:t>kussionen, die die Gruppe führt.</w:t>
      </w:r>
      <w:r w:rsidR="003C783C" w:rsidRPr="00945CF6">
        <w:rPr>
          <w:rFonts w:ascii="Arial Narrow" w:hAnsi="Arial Narrow"/>
          <w:sz w:val="26"/>
          <w:szCs w:val="26"/>
        </w:rPr>
        <w:t xml:space="preserve"> </w:t>
      </w:r>
      <w:r w:rsidR="00BB38E9" w:rsidRPr="00945CF6">
        <w:rPr>
          <w:rFonts w:ascii="Arial Narrow" w:hAnsi="Arial Narrow"/>
          <w:sz w:val="26"/>
          <w:szCs w:val="26"/>
        </w:rPr>
        <w:t>Sie le</w:t>
      </w:r>
      <w:r w:rsidR="003C783C" w:rsidRPr="00945CF6">
        <w:rPr>
          <w:rFonts w:ascii="Arial Narrow" w:hAnsi="Arial Narrow"/>
          <w:sz w:val="26"/>
          <w:szCs w:val="26"/>
        </w:rPr>
        <w:t>sen die B</w:t>
      </w:r>
      <w:r w:rsidR="00BC2501" w:rsidRPr="00945CF6">
        <w:rPr>
          <w:rFonts w:ascii="Arial Narrow" w:hAnsi="Arial Narrow"/>
          <w:sz w:val="26"/>
          <w:szCs w:val="26"/>
        </w:rPr>
        <w:t>ücher nicht einfach, sie studier</w:t>
      </w:r>
      <w:r w:rsidR="003C783C" w:rsidRPr="00945CF6">
        <w:rPr>
          <w:rFonts w:ascii="Arial Narrow" w:hAnsi="Arial Narrow"/>
          <w:sz w:val="26"/>
          <w:szCs w:val="26"/>
        </w:rPr>
        <w:t>en sie, v</w:t>
      </w:r>
      <w:r w:rsidR="00A56DC3" w:rsidRPr="00945CF6">
        <w:rPr>
          <w:rFonts w:ascii="Arial Narrow" w:hAnsi="Arial Narrow"/>
          <w:sz w:val="26"/>
          <w:szCs w:val="26"/>
        </w:rPr>
        <w:t>ertief</w:t>
      </w:r>
      <w:r w:rsidR="003C783C" w:rsidRPr="00945CF6">
        <w:rPr>
          <w:rFonts w:ascii="Arial Narrow" w:hAnsi="Arial Narrow"/>
          <w:sz w:val="26"/>
          <w:szCs w:val="26"/>
        </w:rPr>
        <w:t xml:space="preserve">en sie in Tagebucheintragungen, </w:t>
      </w:r>
      <w:r w:rsidR="00A56DC3" w:rsidRPr="00945CF6">
        <w:rPr>
          <w:rFonts w:ascii="Arial Narrow" w:hAnsi="Arial Narrow"/>
          <w:sz w:val="26"/>
          <w:szCs w:val="26"/>
        </w:rPr>
        <w:t>diskutier</w:t>
      </w:r>
      <w:r w:rsidR="007B6376" w:rsidRPr="00945CF6">
        <w:rPr>
          <w:rFonts w:ascii="Arial Narrow" w:hAnsi="Arial Narrow"/>
          <w:sz w:val="26"/>
          <w:szCs w:val="26"/>
        </w:rPr>
        <w:t xml:space="preserve">en über sie. </w:t>
      </w:r>
      <w:r w:rsidR="00BB38E9" w:rsidRPr="00945CF6">
        <w:rPr>
          <w:rFonts w:ascii="Arial Narrow" w:hAnsi="Arial Narrow"/>
          <w:sz w:val="26"/>
          <w:szCs w:val="26"/>
        </w:rPr>
        <w:t>Sie sind</w:t>
      </w:r>
      <w:r w:rsidR="003C783C" w:rsidRPr="00945CF6">
        <w:rPr>
          <w:rFonts w:ascii="Arial Narrow" w:hAnsi="Arial Narrow"/>
          <w:sz w:val="26"/>
          <w:szCs w:val="26"/>
        </w:rPr>
        <w:t xml:space="preserve"> ganz durchdrungen von den Werken,</w:t>
      </w:r>
      <w:r w:rsidR="00BB38E9" w:rsidRPr="00945CF6">
        <w:rPr>
          <w:rFonts w:ascii="Arial Narrow" w:hAnsi="Arial Narrow"/>
          <w:sz w:val="26"/>
          <w:szCs w:val="26"/>
        </w:rPr>
        <w:t xml:space="preserve"> die sie le</w:t>
      </w:r>
      <w:r w:rsidR="003C783C" w:rsidRPr="00945CF6">
        <w:rPr>
          <w:rFonts w:ascii="Arial Narrow" w:hAnsi="Arial Narrow"/>
          <w:sz w:val="26"/>
          <w:szCs w:val="26"/>
        </w:rPr>
        <w:t>sen</w:t>
      </w:r>
      <w:r w:rsidR="00052C59">
        <w:rPr>
          <w:rFonts w:ascii="Arial Narrow" w:hAnsi="Arial Narrow"/>
          <w:sz w:val="26"/>
          <w:szCs w:val="26"/>
        </w:rPr>
        <w:t>. Sie gehen ihnen bis auf den existentiellen Grund</w:t>
      </w:r>
      <w:r w:rsidR="003C783C" w:rsidRPr="005B2B14">
        <w:rPr>
          <w:rFonts w:ascii="Arial Narrow" w:hAnsi="Arial Narrow"/>
          <w:i/>
          <w:sz w:val="26"/>
          <w:szCs w:val="26"/>
        </w:rPr>
        <w:t xml:space="preserve">. </w:t>
      </w:r>
      <w:r w:rsidR="00F04A3C" w:rsidRPr="005B2B14">
        <w:rPr>
          <w:rFonts w:ascii="Arial Narrow" w:hAnsi="Arial Narrow"/>
          <w:i/>
          <w:sz w:val="26"/>
          <w:szCs w:val="26"/>
        </w:rPr>
        <w:t>„Es gilt, eine Wahrheit zu finden, die Wahrheit für mich ist, die Idee zu entdecken, für die ich leben und sterben will</w:t>
      </w:r>
      <w:r w:rsidR="007B6376" w:rsidRPr="005B2B14">
        <w:rPr>
          <w:rFonts w:ascii="Arial Narrow" w:hAnsi="Arial Narrow"/>
          <w:i/>
          <w:sz w:val="26"/>
          <w:szCs w:val="26"/>
        </w:rPr>
        <w:t>“</w:t>
      </w:r>
      <w:r w:rsidR="007B6376" w:rsidRPr="005B2B14">
        <w:rPr>
          <w:rStyle w:val="Funotenzeichen"/>
          <w:rFonts w:ascii="Arial Narrow" w:hAnsi="Arial Narrow"/>
          <w:i/>
          <w:sz w:val="26"/>
          <w:szCs w:val="26"/>
        </w:rPr>
        <w:footnoteReference w:id="15"/>
      </w:r>
      <w:r w:rsidR="00F04A3C" w:rsidRPr="005B2B14">
        <w:rPr>
          <w:rFonts w:ascii="Arial Narrow" w:hAnsi="Arial Narrow"/>
          <w:i/>
          <w:sz w:val="26"/>
          <w:szCs w:val="26"/>
        </w:rPr>
        <w:t>,</w:t>
      </w:r>
      <w:r w:rsidR="00F04A3C" w:rsidRPr="00945CF6">
        <w:rPr>
          <w:rFonts w:ascii="Arial Narrow" w:hAnsi="Arial Narrow"/>
          <w:sz w:val="26"/>
          <w:szCs w:val="26"/>
        </w:rPr>
        <w:t xml:space="preserve"> schreibt der dänische Philosoph Sören Kierkegaard in seinen autobiographischen Schriften</w:t>
      </w:r>
      <w:r w:rsidR="00BB38E9" w:rsidRPr="00945CF6">
        <w:rPr>
          <w:rFonts w:ascii="Arial Narrow" w:hAnsi="Arial Narrow"/>
          <w:sz w:val="26"/>
          <w:szCs w:val="26"/>
        </w:rPr>
        <w:t>, die dem Kreis der Weißen Rose bekannt war</w:t>
      </w:r>
      <w:r w:rsidR="007B32FF" w:rsidRPr="00945CF6">
        <w:rPr>
          <w:rFonts w:ascii="Arial Narrow" w:hAnsi="Arial Narrow"/>
          <w:sz w:val="26"/>
          <w:szCs w:val="26"/>
        </w:rPr>
        <w:t>en</w:t>
      </w:r>
      <w:r w:rsidR="00BB38E9" w:rsidRPr="00945CF6">
        <w:rPr>
          <w:rFonts w:ascii="Arial Narrow" w:hAnsi="Arial Narrow"/>
          <w:sz w:val="26"/>
          <w:szCs w:val="26"/>
        </w:rPr>
        <w:t>. Sie suche</w:t>
      </w:r>
      <w:r w:rsidR="003C783C" w:rsidRPr="00945CF6">
        <w:rPr>
          <w:rFonts w:ascii="Arial Narrow" w:hAnsi="Arial Narrow"/>
          <w:sz w:val="26"/>
          <w:szCs w:val="26"/>
        </w:rPr>
        <w:t xml:space="preserve">n in </w:t>
      </w:r>
      <w:r w:rsidR="00BB38E9" w:rsidRPr="00945CF6">
        <w:rPr>
          <w:rFonts w:ascii="Arial Narrow" w:hAnsi="Arial Narrow"/>
          <w:sz w:val="26"/>
          <w:szCs w:val="26"/>
        </w:rPr>
        <w:t xml:space="preserve">der Literatur, besonders in der christlichen, nach </w:t>
      </w:r>
      <w:r w:rsidR="003C783C" w:rsidRPr="00945CF6">
        <w:rPr>
          <w:rFonts w:ascii="Arial Narrow" w:hAnsi="Arial Narrow"/>
          <w:sz w:val="26"/>
          <w:szCs w:val="26"/>
        </w:rPr>
        <w:t xml:space="preserve">Maßstäbe für ihr Leben, </w:t>
      </w:r>
      <w:r w:rsidR="00BB38E9" w:rsidRPr="00945CF6">
        <w:rPr>
          <w:rFonts w:ascii="Arial Narrow" w:hAnsi="Arial Narrow"/>
          <w:sz w:val="26"/>
          <w:szCs w:val="26"/>
        </w:rPr>
        <w:t>für ihr Handeln</w:t>
      </w:r>
      <w:r w:rsidR="00C928DA">
        <w:rPr>
          <w:rFonts w:ascii="Arial Narrow" w:hAnsi="Arial Narrow"/>
          <w:sz w:val="26"/>
          <w:szCs w:val="26"/>
        </w:rPr>
        <w:t>.</w:t>
      </w:r>
      <w:r w:rsidR="00BB38E9" w:rsidRPr="00945CF6">
        <w:rPr>
          <w:rFonts w:ascii="Arial Narrow" w:hAnsi="Arial Narrow"/>
          <w:sz w:val="26"/>
          <w:szCs w:val="26"/>
          <w:lang w:eastAsia="en-US"/>
        </w:rPr>
        <w:t xml:space="preserve"> </w:t>
      </w:r>
      <w:r w:rsidR="00C96E89" w:rsidRPr="00945CF6">
        <w:rPr>
          <w:rFonts w:ascii="Arial Narrow" w:hAnsi="Arial Narrow"/>
          <w:sz w:val="26"/>
          <w:szCs w:val="26"/>
          <w:lang w:eastAsia="en-US"/>
        </w:rPr>
        <w:t>So hält die Schwester Willi Grafs fest, dass das „</w:t>
      </w:r>
      <w:r w:rsidR="00C96E89" w:rsidRPr="005B2B14">
        <w:rPr>
          <w:rFonts w:ascii="Arial Narrow" w:hAnsi="Arial Narrow"/>
          <w:i/>
          <w:sz w:val="26"/>
          <w:szCs w:val="26"/>
          <w:lang w:eastAsia="en-US"/>
        </w:rPr>
        <w:t>Christsein der existenzielle Grund seines Lebens</w:t>
      </w:r>
      <w:r w:rsidR="00C96E89" w:rsidRPr="00945CF6">
        <w:rPr>
          <w:rFonts w:ascii="Arial Narrow" w:hAnsi="Arial Narrow"/>
          <w:sz w:val="26"/>
          <w:szCs w:val="26"/>
          <w:lang w:eastAsia="en-US"/>
        </w:rPr>
        <w:t>“</w:t>
      </w:r>
      <w:r w:rsidR="007B6376" w:rsidRPr="00945CF6">
        <w:rPr>
          <w:rStyle w:val="Funotenzeichen"/>
          <w:rFonts w:ascii="Arial Narrow" w:hAnsi="Arial Narrow"/>
          <w:sz w:val="26"/>
          <w:szCs w:val="26"/>
          <w:lang w:eastAsia="en-US"/>
        </w:rPr>
        <w:footnoteReference w:id="16"/>
      </w:r>
      <w:r w:rsidR="00C96E89" w:rsidRPr="00945CF6">
        <w:rPr>
          <w:rFonts w:ascii="Arial Narrow" w:hAnsi="Arial Narrow"/>
          <w:sz w:val="26"/>
          <w:szCs w:val="26"/>
          <w:lang w:eastAsia="en-US"/>
        </w:rPr>
        <w:t xml:space="preserve"> war. </w:t>
      </w:r>
    </w:p>
    <w:p w:rsidR="00515083" w:rsidRPr="00202575" w:rsidRDefault="00515083" w:rsidP="00BB38E9">
      <w:pPr>
        <w:spacing w:line="360" w:lineRule="auto"/>
        <w:rPr>
          <w:rFonts w:ascii="Arial Narrow" w:hAnsi="Arial Narrow"/>
          <w:sz w:val="26"/>
          <w:szCs w:val="26"/>
        </w:rPr>
      </w:pPr>
      <w:r w:rsidRPr="00945CF6">
        <w:rPr>
          <w:rFonts w:ascii="Arial Narrow" w:hAnsi="Arial Narrow"/>
          <w:sz w:val="26"/>
          <w:szCs w:val="26"/>
          <w:lang w:eastAsia="en-US"/>
        </w:rPr>
        <w:t>Der Kreis der Weißen Rose</w:t>
      </w:r>
      <w:r w:rsidR="007B6376" w:rsidRPr="00945CF6">
        <w:rPr>
          <w:rFonts w:ascii="Arial Narrow" w:hAnsi="Arial Narrow"/>
          <w:sz w:val="26"/>
          <w:szCs w:val="26"/>
        </w:rPr>
        <w:t xml:space="preserve"> gewi</w:t>
      </w:r>
      <w:r w:rsidR="00BB38E9" w:rsidRPr="00945CF6">
        <w:rPr>
          <w:rFonts w:ascii="Arial Narrow" w:hAnsi="Arial Narrow"/>
          <w:sz w:val="26"/>
          <w:szCs w:val="26"/>
        </w:rPr>
        <w:t>nn</w:t>
      </w:r>
      <w:r w:rsidR="007B6376" w:rsidRPr="00945CF6">
        <w:rPr>
          <w:rFonts w:ascii="Arial Narrow" w:hAnsi="Arial Narrow"/>
          <w:sz w:val="26"/>
          <w:szCs w:val="26"/>
        </w:rPr>
        <w:t>t</w:t>
      </w:r>
      <w:r w:rsidR="00BB38E9" w:rsidRPr="00945CF6">
        <w:rPr>
          <w:rFonts w:ascii="Arial Narrow" w:hAnsi="Arial Narrow"/>
          <w:sz w:val="26"/>
          <w:szCs w:val="26"/>
        </w:rPr>
        <w:t xml:space="preserve"> einen geist</w:t>
      </w:r>
      <w:r w:rsidR="007B6376" w:rsidRPr="00945CF6">
        <w:rPr>
          <w:rFonts w:ascii="Arial Narrow" w:hAnsi="Arial Narrow"/>
          <w:sz w:val="26"/>
          <w:szCs w:val="26"/>
        </w:rPr>
        <w:t>igen Horizont, der Grundlage ist</w:t>
      </w:r>
      <w:r w:rsidR="00BB38E9" w:rsidRPr="00945CF6">
        <w:rPr>
          <w:rFonts w:ascii="Arial Narrow" w:hAnsi="Arial Narrow"/>
          <w:sz w:val="26"/>
          <w:szCs w:val="26"/>
        </w:rPr>
        <w:t xml:space="preserve"> für die Resistenz gegenüber der Nazi-Ideologie und die Voraussetzung für die Entscheidung zum sichtbaren Widerstand.</w:t>
      </w:r>
      <w:r w:rsidR="00BB38E9" w:rsidRPr="00945CF6">
        <w:rPr>
          <w:rStyle w:val="Funotenzeichen"/>
          <w:rFonts w:ascii="Arial Narrow" w:hAnsi="Arial Narrow"/>
          <w:sz w:val="26"/>
          <w:szCs w:val="26"/>
        </w:rPr>
        <w:footnoteReference w:id="17"/>
      </w:r>
      <w:r w:rsidR="00BB38E9" w:rsidRPr="00945CF6">
        <w:rPr>
          <w:rFonts w:ascii="Arial Narrow" w:hAnsi="Arial Narrow"/>
          <w:sz w:val="26"/>
          <w:szCs w:val="26"/>
        </w:rPr>
        <w:t xml:space="preserve"> </w:t>
      </w:r>
      <w:r w:rsidRPr="00945CF6">
        <w:rPr>
          <w:rFonts w:ascii="Arial Narrow" w:hAnsi="Arial Narrow"/>
          <w:sz w:val="26"/>
          <w:szCs w:val="26"/>
        </w:rPr>
        <w:t>Dies fließt auch in ihre Flugblätter ein</w:t>
      </w:r>
      <w:r w:rsidR="00A56DC3" w:rsidRPr="00945CF6">
        <w:rPr>
          <w:rFonts w:ascii="Arial Narrow" w:hAnsi="Arial Narrow"/>
          <w:sz w:val="26"/>
          <w:szCs w:val="26"/>
        </w:rPr>
        <w:t xml:space="preserve">. </w:t>
      </w:r>
      <w:r w:rsidRPr="00945CF6">
        <w:rPr>
          <w:rFonts w:ascii="Arial Narrow" w:hAnsi="Arial Narrow"/>
          <w:sz w:val="26"/>
          <w:szCs w:val="26"/>
        </w:rPr>
        <w:t>Durchdrungen vom christl</w:t>
      </w:r>
      <w:r w:rsidR="007B6376" w:rsidRPr="00945CF6">
        <w:rPr>
          <w:rFonts w:ascii="Arial Narrow" w:hAnsi="Arial Narrow"/>
          <w:sz w:val="26"/>
          <w:szCs w:val="26"/>
        </w:rPr>
        <w:t>ichen Menschenbild, beratschlag</w:t>
      </w:r>
      <w:r w:rsidRPr="00945CF6">
        <w:rPr>
          <w:rFonts w:ascii="Arial Narrow" w:hAnsi="Arial Narrow"/>
          <w:sz w:val="26"/>
          <w:szCs w:val="26"/>
        </w:rPr>
        <w:t>en sie gemeinsam, mit welchen Worten sie die deutsche Bevölkerun</w:t>
      </w:r>
      <w:r w:rsidR="003B227E" w:rsidRPr="00945CF6">
        <w:rPr>
          <w:rFonts w:ascii="Arial Narrow" w:hAnsi="Arial Narrow"/>
          <w:sz w:val="26"/>
          <w:szCs w:val="26"/>
        </w:rPr>
        <w:t>g im Gewissen wachrütteln wollen</w:t>
      </w:r>
      <w:r w:rsidRPr="00945CF6">
        <w:rPr>
          <w:rFonts w:ascii="Arial Narrow" w:hAnsi="Arial Narrow"/>
          <w:sz w:val="26"/>
          <w:szCs w:val="26"/>
        </w:rPr>
        <w:t xml:space="preserve">. </w:t>
      </w:r>
      <w:r w:rsidR="00A56DC3" w:rsidRPr="00945CF6">
        <w:rPr>
          <w:rFonts w:ascii="Arial Narrow" w:hAnsi="Arial Narrow"/>
          <w:sz w:val="26"/>
          <w:szCs w:val="26"/>
        </w:rPr>
        <w:t>Immer wieder zitieren sie die von ihnen gelesenen Autoren als Autoritäten.</w:t>
      </w:r>
      <w:r w:rsidR="007B6376" w:rsidRPr="00945CF6">
        <w:rPr>
          <w:rFonts w:ascii="Arial Narrow" w:hAnsi="Arial Narrow"/>
          <w:sz w:val="26"/>
          <w:szCs w:val="26"/>
        </w:rPr>
        <w:t xml:space="preserve"> Sie fühlen sich verantwortlich, das große</w:t>
      </w:r>
      <w:r w:rsidR="00052C59">
        <w:rPr>
          <w:rFonts w:ascii="Arial Narrow" w:hAnsi="Arial Narrow"/>
          <w:sz w:val="26"/>
          <w:szCs w:val="26"/>
        </w:rPr>
        <w:t xml:space="preserve"> </w:t>
      </w:r>
      <w:r w:rsidR="007B6376" w:rsidRPr="00945CF6">
        <w:rPr>
          <w:rFonts w:ascii="Arial Narrow" w:hAnsi="Arial Narrow"/>
          <w:sz w:val="26"/>
          <w:szCs w:val="26"/>
        </w:rPr>
        <w:t>geistesgeschichtliche Erbe Europas gegen das Naziregime zu verteidigen.</w:t>
      </w:r>
      <w:r w:rsidR="00BB1B15">
        <w:rPr>
          <w:rFonts w:ascii="Arial Narrow" w:hAnsi="Arial Narrow"/>
          <w:sz w:val="26"/>
          <w:szCs w:val="26"/>
        </w:rPr>
        <w:t xml:space="preserve"> Die</w:t>
      </w:r>
      <w:r w:rsidR="00052C59">
        <w:rPr>
          <w:rFonts w:ascii="Arial Narrow" w:hAnsi="Arial Narrow"/>
          <w:sz w:val="26"/>
          <w:szCs w:val="26"/>
        </w:rPr>
        <w:t xml:space="preserve"> Kraft </w:t>
      </w:r>
      <w:r w:rsidR="00BB1B15">
        <w:rPr>
          <w:rFonts w:ascii="Arial Narrow" w:hAnsi="Arial Narrow"/>
          <w:sz w:val="26"/>
          <w:szCs w:val="26"/>
        </w:rPr>
        <w:t xml:space="preserve">dieses Erbes </w:t>
      </w:r>
      <w:r w:rsidR="00052C59">
        <w:rPr>
          <w:rFonts w:ascii="Arial Narrow" w:hAnsi="Arial Narrow"/>
          <w:sz w:val="26"/>
          <w:szCs w:val="26"/>
        </w:rPr>
        <w:t>besteht in der Größe und Universalität einer Vernunft, deren Fähigkeit zum Vernehmen</w:t>
      </w:r>
      <w:r w:rsidR="00E622A5">
        <w:rPr>
          <w:rFonts w:ascii="Arial Narrow" w:hAnsi="Arial Narrow"/>
          <w:sz w:val="26"/>
          <w:szCs w:val="26"/>
        </w:rPr>
        <w:t>, zum Wahrnehmen so frei und weit ist, dass sie für die Wirklichkeit und den Anspruch Gottes offenbleibt</w:t>
      </w:r>
      <w:r w:rsidR="00BB1B15">
        <w:rPr>
          <w:rFonts w:ascii="Arial Narrow" w:hAnsi="Arial Narrow"/>
          <w:sz w:val="26"/>
          <w:szCs w:val="26"/>
        </w:rPr>
        <w:t xml:space="preserve"> und den Menschen zur Verantwortung heranbildet und herausfordert</w:t>
      </w:r>
      <w:r w:rsidR="00E622A5">
        <w:rPr>
          <w:rFonts w:ascii="Arial Narrow" w:hAnsi="Arial Narrow"/>
          <w:sz w:val="26"/>
          <w:szCs w:val="26"/>
        </w:rPr>
        <w:t>.</w:t>
      </w:r>
      <w:r w:rsidR="007B6376" w:rsidRPr="00945CF6">
        <w:rPr>
          <w:rFonts w:ascii="Arial Narrow" w:hAnsi="Arial Narrow"/>
          <w:sz w:val="26"/>
          <w:szCs w:val="26"/>
        </w:rPr>
        <w:t xml:space="preserve"> </w:t>
      </w:r>
      <w:r w:rsidRPr="00945CF6">
        <w:rPr>
          <w:rFonts w:ascii="Arial Narrow" w:hAnsi="Arial Narrow"/>
          <w:sz w:val="26"/>
          <w:szCs w:val="26"/>
        </w:rPr>
        <w:t xml:space="preserve">Im ersten Flugblatt steht zu lesen: </w:t>
      </w:r>
      <w:r w:rsidRPr="005B2B14">
        <w:rPr>
          <w:rFonts w:ascii="Arial Narrow" w:hAnsi="Arial Narrow"/>
          <w:i/>
          <w:sz w:val="26"/>
          <w:szCs w:val="26"/>
        </w:rPr>
        <w:t>„Daher muss jeder Einzelne seiner Verantwortung als M</w:t>
      </w:r>
      <w:r w:rsidR="005308F6" w:rsidRPr="005B2B14">
        <w:rPr>
          <w:rFonts w:ascii="Arial Narrow" w:hAnsi="Arial Narrow"/>
          <w:i/>
          <w:sz w:val="26"/>
          <w:szCs w:val="26"/>
        </w:rPr>
        <w:t>itglied der christlichen und</w:t>
      </w:r>
      <w:r w:rsidR="007B6376" w:rsidRPr="005B2B14">
        <w:rPr>
          <w:rFonts w:ascii="Arial Narrow" w:hAnsi="Arial Narrow"/>
          <w:i/>
          <w:sz w:val="26"/>
          <w:szCs w:val="26"/>
        </w:rPr>
        <w:t xml:space="preserve"> abendländischen Kultur bewusst, </w:t>
      </w:r>
      <w:r w:rsidR="005308F6" w:rsidRPr="005B2B14">
        <w:rPr>
          <w:rFonts w:ascii="Arial Narrow" w:hAnsi="Arial Narrow"/>
          <w:i/>
          <w:sz w:val="26"/>
          <w:szCs w:val="26"/>
        </w:rPr>
        <w:t xml:space="preserve">in dieser letzten Stunde sich wehren, soviel er </w:t>
      </w:r>
      <w:r w:rsidR="005308F6" w:rsidRPr="005B2B14">
        <w:rPr>
          <w:rFonts w:ascii="Arial Narrow" w:hAnsi="Arial Narrow"/>
          <w:i/>
          <w:sz w:val="26"/>
          <w:szCs w:val="26"/>
        </w:rPr>
        <w:lastRenderedPageBreak/>
        <w:t>kann, arbeiten wider die Geißel der Menschheit […] Leistet passiven Widerstand – Widerstand – wo immer ihr auch seid, verhindert das Weiterlaufen dieser atheistischen Kriegsmaschine, ehe es zu spät ist […].</w:t>
      </w:r>
      <w:r w:rsidR="005308F6" w:rsidRPr="005B2B14">
        <w:rPr>
          <w:rStyle w:val="Funotenzeichen"/>
          <w:rFonts w:ascii="Arial Narrow" w:hAnsi="Arial Narrow"/>
          <w:i/>
          <w:sz w:val="26"/>
          <w:szCs w:val="26"/>
        </w:rPr>
        <w:footnoteReference w:id="18"/>
      </w:r>
      <w:r w:rsidR="005308F6" w:rsidRPr="005B2B14">
        <w:rPr>
          <w:rFonts w:ascii="Arial Narrow" w:hAnsi="Arial Narrow"/>
          <w:i/>
          <w:sz w:val="26"/>
          <w:szCs w:val="26"/>
        </w:rPr>
        <w:t xml:space="preserve"> </w:t>
      </w:r>
    </w:p>
    <w:p w:rsidR="000B5579" w:rsidRPr="00945CF6" w:rsidRDefault="000B5579" w:rsidP="00CF371D">
      <w:pPr>
        <w:spacing w:line="360" w:lineRule="auto"/>
        <w:ind w:right="-108"/>
        <w:rPr>
          <w:rFonts w:ascii="Arial Narrow" w:hAnsi="Arial Narrow"/>
          <w:sz w:val="26"/>
          <w:szCs w:val="26"/>
          <w:lang w:eastAsia="en-US"/>
        </w:rPr>
      </w:pPr>
    </w:p>
    <w:p w:rsidR="00CF371D" w:rsidRPr="00945CF6" w:rsidRDefault="00CF371D" w:rsidP="00CF371D">
      <w:pPr>
        <w:spacing w:line="360" w:lineRule="auto"/>
        <w:ind w:right="-108"/>
        <w:rPr>
          <w:rFonts w:ascii="Arial Narrow" w:hAnsi="Arial Narrow"/>
          <w:i/>
          <w:sz w:val="26"/>
          <w:szCs w:val="26"/>
        </w:rPr>
      </w:pPr>
      <w:r w:rsidRPr="00945CF6">
        <w:rPr>
          <w:rFonts w:ascii="Arial Narrow" w:hAnsi="Arial Narrow"/>
          <w:sz w:val="26"/>
          <w:szCs w:val="26"/>
          <w:lang w:eastAsia="en-US"/>
        </w:rPr>
        <w:t xml:space="preserve">Wie die Geschwister Scholl </w:t>
      </w:r>
      <w:r w:rsidR="004D4094" w:rsidRPr="00945CF6">
        <w:rPr>
          <w:rFonts w:ascii="Arial Narrow" w:hAnsi="Arial Narrow"/>
          <w:sz w:val="26"/>
          <w:szCs w:val="26"/>
          <w:lang w:eastAsia="en-US"/>
        </w:rPr>
        <w:t xml:space="preserve">werden </w:t>
      </w:r>
      <w:r w:rsidR="007B6376" w:rsidRPr="00945CF6">
        <w:rPr>
          <w:rFonts w:ascii="Arial Narrow" w:hAnsi="Arial Narrow"/>
          <w:sz w:val="26"/>
          <w:szCs w:val="26"/>
          <w:lang w:eastAsia="en-US"/>
        </w:rPr>
        <w:t xml:space="preserve">auch </w:t>
      </w:r>
      <w:r w:rsidR="004D4094" w:rsidRPr="00945CF6">
        <w:rPr>
          <w:rFonts w:ascii="Arial Narrow" w:hAnsi="Arial Narrow"/>
          <w:sz w:val="26"/>
          <w:szCs w:val="26"/>
          <w:lang w:eastAsia="en-US"/>
        </w:rPr>
        <w:t xml:space="preserve">Willi </w:t>
      </w:r>
      <w:r w:rsidR="003B227E" w:rsidRPr="00945CF6">
        <w:rPr>
          <w:rFonts w:ascii="Arial Narrow" w:hAnsi="Arial Narrow"/>
          <w:sz w:val="26"/>
          <w:szCs w:val="26"/>
          <w:lang w:eastAsia="en-US"/>
        </w:rPr>
        <w:t xml:space="preserve">Graf und </w:t>
      </w:r>
      <w:r w:rsidR="007B6376" w:rsidRPr="00945CF6">
        <w:rPr>
          <w:rFonts w:ascii="Arial Narrow" w:hAnsi="Arial Narrow"/>
          <w:sz w:val="26"/>
          <w:szCs w:val="26"/>
          <w:lang w:eastAsia="en-US"/>
        </w:rPr>
        <w:t xml:space="preserve">seine Schwester Anneliese </w:t>
      </w:r>
      <w:r w:rsidRPr="00945CF6">
        <w:rPr>
          <w:rFonts w:ascii="Arial Narrow" w:hAnsi="Arial Narrow"/>
          <w:sz w:val="26"/>
          <w:szCs w:val="26"/>
          <w:lang w:eastAsia="en-US"/>
        </w:rPr>
        <w:t xml:space="preserve">am 18. Februar 1943 </w:t>
      </w:r>
      <w:r w:rsidR="00E33CBC" w:rsidRPr="00945CF6">
        <w:rPr>
          <w:rFonts w:ascii="Arial Narrow" w:hAnsi="Arial Narrow"/>
          <w:sz w:val="26"/>
          <w:szCs w:val="26"/>
          <w:lang w:eastAsia="en-US"/>
        </w:rPr>
        <w:t>festgenomm</w:t>
      </w:r>
      <w:r w:rsidR="004D4094" w:rsidRPr="00945CF6">
        <w:rPr>
          <w:rFonts w:ascii="Arial Narrow" w:hAnsi="Arial Narrow"/>
          <w:sz w:val="26"/>
          <w:szCs w:val="26"/>
          <w:lang w:eastAsia="en-US"/>
        </w:rPr>
        <w:t>en. Im April desselben Jahres fi</w:t>
      </w:r>
      <w:r w:rsidR="00E33CBC" w:rsidRPr="00945CF6">
        <w:rPr>
          <w:rFonts w:ascii="Arial Narrow" w:hAnsi="Arial Narrow"/>
          <w:sz w:val="26"/>
          <w:szCs w:val="26"/>
          <w:lang w:eastAsia="en-US"/>
        </w:rPr>
        <w:t>nd</w:t>
      </w:r>
      <w:r w:rsidR="004D4094" w:rsidRPr="00945CF6">
        <w:rPr>
          <w:rFonts w:ascii="Arial Narrow" w:hAnsi="Arial Narrow"/>
          <w:sz w:val="26"/>
          <w:szCs w:val="26"/>
          <w:lang w:eastAsia="en-US"/>
        </w:rPr>
        <w:t>et</w:t>
      </w:r>
      <w:r w:rsidR="00E33CBC" w:rsidRPr="00945CF6">
        <w:rPr>
          <w:rFonts w:ascii="Arial Narrow" w:hAnsi="Arial Narrow"/>
          <w:sz w:val="26"/>
          <w:szCs w:val="26"/>
          <w:lang w:eastAsia="en-US"/>
        </w:rPr>
        <w:t xml:space="preserve"> der Prozess gegen </w:t>
      </w:r>
      <w:r w:rsidR="00E622A5">
        <w:rPr>
          <w:rFonts w:ascii="Arial Narrow" w:hAnsi="Arial Narrow"/>
          <w:sz w:val="26"/>
          <w:szCs w:val="26"/>
          <w:lang w:eastAsia="en-US"/>
        </w:rPr>
        <w:t xml:space="preserve">Willi </w:t>
      </w:r>
      <w:r w:rsidR="00E33CBC" w:rsidRPr="00945CF6">
        <w:rPr>
          <w:rFonts w:ascii="Arial Narrow" w:hAnsi="Arial Narrow"/>
          <w:sz w:val="26"/>
          <w:szCs w:val="26"/>
          <w:lang w:eastAsia="en-US"/>
        </w:rPr>
        <w:t xml:space="preserve">Graf, Alexander </w:t>
      </w:r>
      <w:proofErr w:type="spellStart"/>
      <w:r w:rsidR="00E33CBC" w:rsidRPr="00945CF6">
        <w:rPr>
          <w:rFonts w:ascii="Arial Narrow" w:hAnsi="Arial Narrow"/>
          <w:sz w:val="26"/>
          <w:szCs w:val="26"/>
          <w:lang w:eastAsia="en-US"/>
        </w:rPr>
        <w:t>Schmorell</w:t>
      </w:r>
      <w:proofErr w:type="spellEnd"/>
      <w:r w:rsidR="00E33CBC" w:rsidRPr="00945CF6">
        <w:rPr>
          <w:rFonts w:ascii="Arial Narrow" w:hAnsi="Arial Narrow"/>
          <w:sz w:val="26"/>
          <w:szCs w:val="26"/>
          <w:lang w:eastAsia="en-US"/>
        </w:rPr>
        <w:t xml:space="preserve"> und Kurt Huber als Hauptangeklagte unter dem Vorsitz des Präsidenten Roland Freisler statt</w:t>
      </w:r>
      <w:r w:rsidR="004D4094" w:rsidRPr="00945CF6">
        <w:rPr>
          <w:rFonts w:ascii="Arial Narrow" w:hAnsi="Arial Narrow"/>
          <w:sz w:val="26"/>
          <w:szCs w:val="26"/>
          <w:lang w:eastAsia="en-US"/>
        </w:rPr>
        <w:t xml:space="preserve">. </w:t>
      </w:r>
      <w:r w:rsidR="007B6376" w:rsidRPr="00945CF6">
        <w:rPr>
          <w:rFonts w:ascii="Arial Narrow" w:hAnsi="Arial Narrow"/>
          <w:sz w:val="26"/>
          <w:szCs w:val="26"/>
          <w:lang w:eastAsia="en-US"/>
        </w:rPr>
        <w:t>Sie we</w:t>
      </w:r>
      <w:r w:rsidR="004D4094" w:rsidRPr="00945CF6">
        <w:rPr>
          <w:rFonts w:ascii="Arial Narrow" w:hAnsi="Arial Narrow"/>
          <w:sz w:val="26"/>
          <w:szCs w:val="26"/>
          <w:lang w:eastAsia="en-US"/>
        </w:rPr>
        <w:t>rden wegen Hochverrats, Wehrkraftzersetzung und Feindbegünstigung zum Tod</w:t>
      </w:r>
      <w:r w:rsidR="003B227E" w:rsidRPr="00945CF6">
        <w:rPr>
          <w:rFonts w:ascii="Arial Narrow" w:hAnsi="Arial Narrow"/>
          <w:sz w:val="26"/>
          <w:szCs w:val="26"/>
          <w:lang w:eastAsia="en-US"/>
        </w:rPr>
        <w:t xml:space="preserve">e verurteilt. </w:t>
      </w:r>
      <w:r w:rsidR="004D4094" w:rsidRPr="00945CF6">
        <w:rPr>
          <w:rFonts w:ascii="Arial Narrow" w:hAnsi="Arial Narrow"/>
          <w:sz w:val="26"/>
          <w:szCs w:val="26"/>
          <w:lang w:eastAsia="en-US"/>
        </w:rPr>
        <w:t xml:space="preserve">Monatelang versucht die Gestapo noch, aus Willi Graf weitere Namen von Mitverschwörern herauszupressen, doch er bleibt standhaft. </w:t>
      </w:r>
      <w:r w:rsidR="003B227E" w:rsidRPr="00945CF6">
        <w:rPr>
          <w:rFonts w:ascii="Arial Narrow" w:hAnsi="Arial Narrow"/>
          <w:sz w:val="26"/>
          <w:szCs w:val="26"/>
          <w:lang w:eastAsia="en-US"/>
        </w:rPr>
        <w:t>Die einsame Zeit im Gefängnis brach</w:t>
      </w:r>
      <w:r w:rsidR="004D4094" w:rsidRPr="00945CF6">
        <w:rPr>
          <w:rFonts w:ascii="Arial Narrow" w:hAnsi="Arial Narrow"/>
          <w:sz w:val="26"/>
          <w:szCs w:val="26"/>
          <w:lang w:eastAsia="en-US"/>
        </w:rPr>
        <w:t xml:space="preserve"> Graf, der </w:t>
      </w:r>
      <w:r w:rsidR="003B227E" w:rsidRPr="00945CF6">
        <w:rPr>
          <w:rFonts w:ascii="Arial Narrow" w:hAnsi="Arial Narrow"/>
          <w:sz w:val="26"/>
          <w:szCs w:val="26"/>
          <w:lang w:eastAsia="en-US"/>
        </w:rPr>
        <w:t xml:space="preserve">doch immer </w:t>
      </w:r>
      <w:r w:rsidR="004D4094" w:rsidRPr="00945CF6">
        <w:rPr>
          <w:rFonts w:ascii="Arial Narrow" w:hAnsi="Arial Narrow"/>
          <w:sz w:val="26"/>
          <w:szCs w:val="26"/>
          <w:lang w:eastAsia="en-US"/>
        </w:rPr>
        <w:t>auf den lebendigen Austaus</w:t>
      </w:r>
      <w:r w:rsidR="003B227E" w:rsidRPr="00945CF6">
        <w:rPr>
          <w:rFonts w:ascii="Arial Narrow" w:hAnsi="Arial Narrow"/>
          <w:sz w:val="26"/>
          <w:szCs w:val="26"/>
          <w:lang w:eastAsia="en-US"/>
        </w:rPr>
        <w:t xml:space="preserve">ch mit seinen Mitmenschen </w:t>
      </w:r>
      <w:r w:rsidR="004D4094" w:rsidRPr="00945CF6">
        <w:rPr>
          <w:rFonts w:ascii="Arial Narrow" w:hAnsi="Arial Narrow"/>
          <w:sz w:val="26"/>
          <w:szCs w:val="26"/>
          <w:lang w:eastAsia="en-US"/>
        </w:rPr>
        <w:t xml:space="preserve">angewiesen war, </w:t>
      </w:r>
      <w:r w:rsidR="003B227E" w:rsidRPr="00945CF6">
        <w:rPr>
          <w:rFonts w:ascii="Arial Narrow" w:hAnsi="Arial Narrow"/>
          <w:sz w:val="26"/>
          <w:szCs w:val="26"/>
          <w:lang w:eastAsia="en-US"/>
        </w:rPr>
        <w:t xml:space="preserve">jedoch </w:t>
      </w:r>
      <w:r w:rsidRPr="00945CF6">
        <w:rPr>
          <w:rFonts w:ascii="Arial Narrow" w:hAnsi="Arial Narrow"/>
          <w:sz w:val="26"/>
          <w:szCs w:val="26"/>
          <w:lang w:eastAsia="en-US"/>
        </w:rPr>
        <w:t>nicht. Trost findet er im Glauben und Gebet. Der Gefängnispfarre</w:t>
      </w:r>
      <w:r w:rsidR="007B6376" w:rsidRPr="00945CF6">
        <w:rPr>
          <w:rFonts w:ascii="Arial Narrow" w:hAnsi="Arial Narrow"/>
          <w:sz w:val="26"/>
          <w:szCs w:val="26"/>
          <w:lang w:eastAsia="en-US"/>
        </w:rPr>
        <w:t xml:space="preserve">r Brinkmann, der ihn begleitet und </w:t>
      </w:r>
      <w:r w:rsidRPr="00945CF6">
        <w:rPr>
          <w:rFonts w:ascii="Arial Narrow" w:hAnsi="Arial Narrow"/>
          <w:sz w:val="26"/>
          <w:szCs w:val="26"/>
          <w:lang w:eastAsia="en-US"/>
        </w:rPr>
        <w:t>gemeinsam mit ihm betet, gibt uns davon Zeugnis: „</w:t>
      </w:r>
      <w:r w:rsidR="003B227E" w:rsidRPr="005B2B14">
        <w:rPr>
          <w:rFonts w:ascii="Arial Narrow" w:hAnsi="Arial Narrow"/>
          <w:i/>
          <w:sz w:val="26"/>
          <w:szCs w:val="26"/>
          <w:lang w:eastAsia="en-US"/>
        </w:rPr>
        <w:t xml:space="preserve">Willi Graf – wie ein Sohn ist er mir ans Herz gewachsen. [...] </w:t>
      </w:r>
      <w:r w:rsidRPr="005B2B14">
        <w:rPr>
          <w:rFonts w:ascii="Arial Narrow" w:hAnsi="Arial Narrow"/>
          <w:i/>
          <w:sz w:val="26"/>
          <w:szCs w:val="26"/>
          <w:lang w:eastAsia="en-US"/>
        </w:rPr>
        <w:t>Diese Macht des gemeinsamen Gebetes! So blieb er tapfer, treu und stark bis zu seinem glücklichen Heimgang zu Gott, der diesen jungen Menschen – man sah es ihm schon äußerlich an – mit heiliger Würde ausgezeichnet hat!“</w:t>
      </w:r>
      <w:r w:rsidR="003B227E" w:rsidRPr="00945CF6">
        <w:rPr>
          <w:rStyle w:val="Funotenzeichen"/>
          <w:rFonts w:ascii="Arial Narrow" w:hAnsi="Arial Narrow"/>
          <w:sz w:val="26"/>
          <w:szCs w:val="26"/>
          <w:lang w:eastAsia="en-US"/>
        </w:rPr>
        <w:footnoteReference w:id="19"/>
      </w:r>
      <w:r w:rsidRPr="00945CF6">
        <w:rPr>
          <w:rFonts w:ascii="Arial Narrow" w:hAnsi="Arial Narrow"/>
          <w:sz w:val="26"/>
          <w:szCs w:val="26"/>
          <w:lang w:eastAsia="en-US"/>
        </w:rPr>
        <w:t xml:space="preserve"> Am 12. Oktober wird Willi Graf im Gefängnis in </w:t>
      </w:r>
      <w:proofErr w:type="spellStart"/>
      <w:r w:rsidRPr="00945CF6">
        <w:rPr>
          <w:rFonts w:ascii="Arial Narrow" w:hAnsi="Arial Narrow"/>
          <w:sz w:val="26"/>
          <w:szCs w:val="26"/>
          <w:lang w:eastAsia="en-US"/>
        </w:rPr>
        <w:t>Stadelheim</w:t>
      </w:r>
      <w:proofErr w:type="spellEnd"/>
      <w:r w:rsidRPr="00945CF6">
        <w:rPr>
          <w:rFonts w:ascii="Arial Narrow" w:hAnsi="Arial Narrow"/>
          <w:sz w:val="26"/>
          <w:szCs w:val="26"/>
          <w:lang w:eastAsia="en-US"/>
        </w:rPr>
        <w:t xml:space="preserve"> hingerichtet. An der Richtigkeit seiner Gewissensentscheidung zweifelt er nicht. Dies wird aus einem Brief an seine Schwester Anneliese deutlich, den er noch kurz vor seinem Tod dem Pfarrer diktiert: </w:t>
      </w:r>
      <w:r w:rsidRPr="00945CF6">
        <w:rPr>
          <w:rFonts w:ascii="Arial Narrow" w:hAnsi="Arial Narrow"/>
          <w:i/>
          <w:sz w:val="26"/>
          <w:szCs w:val="26"/>
        </w:rPr>
        <w:t xml:space="preserve">„Du weißt, </w:t>
      </w:r>
      <w:proofErr w:type="spellStart"/>
      <w:r w:rsidRPr="00945CF6">
        <w:rPr>
          <w:rFonts w:ascii="Arial Narrow" w:hAnsi="Arial Narrow"/>
          <w:i/>
          <w:sz w:val="26"/>
          <w:szCs w:val="26"/>
        </w:rPr>
        <w:t>daß</w:t>
      </w:r>
      <w:proofErr w:type="spellEnd"/>
      <w:r w:rsidRPr="00945CF6">
        <w:rPr>
          <w:rFonts w:ascii="Arial Narrow" w:hAnsi="Arial Narrow"/>
          <w:i/>
          <w:sz w:val="26"/>
          <w:szCs w:val="26"/>
        </w:rPr>
        <w:t xml:space="preserve"> ich nicht leichtsinnig gehandelt habe, sondern aus tiefster Sorge und in de</w:t>
      </w:r>
      <w:r w:rsidR="007B6376" w:rsidRPr="00945CF6">
        <w:rPr>
          <w:rFonts w:ascii="Arial Narrow" w:hAnsi="Arial Narrow"/>
          <w:i/>
          <w:sz w:val="26"/>
          <w:szCs w:val="26"/>
        </w:rPr>
        <w:t xml:space="preserve">m </w:t>
      </w:r>
      <w:proofErr w:type="spellStart"/>
      <w:r w:rsidR="007B6376" w:rsidRPr="00945CF6">
        <w:rPr>
          <w:rFonts w:ascii="Arial Narrow" w:hAnsi="Arial Narrow"/>
          <w:i/>
          <w:sz w:val="26"/>
          <w:szCs w:val="26"/>
        </w:rPr>
        <w:t>Bewußtsein</w:t>
      </w:r>
      <w:proofErr w:type="spellEnd"/>
      <w:r w:rsidR="007B6376" w:rsidRPr="00945CF6">
        <w:rPr>
          <w:rFonts w:ascii="Arial Narrow" w:hAnsi="Arial Narrow"/>
          <w:i/>
          <w:sz w:val="26"/>
          <w:szCs w:val="26"/>
        </w:rPr>
        <w:t xml:space="preserve"> der ernsten Lage. […]</w:t>
      </w:r>
      <w:r w:rsidRPr="00945CF6">
        <w:rPr>
          <w:rFonts w:ascii="Arial Narrow" w:hAnsi="Arial Narrow"/>
          <w:i/>
          <w:sz w:val="26"/>
          <w:szCs w:val="26"/>
        </w:rPr>
        <w:t xml:space="preserve"> Ich sterbe im </w:t>
      </w:r>
      <w:r w:rsidR="00F150B3" w:rsidRPr="00945CF6">
        <w:rPr>
          <w:rFonts w:ascii="Arial Narrow" w:hAnsi="Arial Narrow"/>
          <w:i/>
          <w:sz w:val="26"/>
          <w:szCs w:val="26"/>
        </w:rPr>
        <w:t>Vertrauen auf Gottes Fürsorge.</w:t>
      </w:r>
      <w:r w:rsidRPr="00945CF6">
        <w:rPr>
          <w:rFonts w:ascii="Arial Narrow" w:hAnsi="Arial Narrow"/>
          <w:i/>
          <w:sz w:val="26"/>
          <w:szCs w:val="26"/>
        </w:rPr>
        <w:t>“</w:t>
      </w:r>
      <w:r w:rsidRPr="00945CF6">
        <w:rPr>
          <w:rStyle w:val="Funotenzeichen"/>
          <w:rFonts w:ascii="Arial Narrow" w:hAnsi="Arial Narrow"/>
          <w:i/>
          <w:sz w:val="26"/>
          <w:szCs w:val="26"/>
        </w:rPr>
        <w:footnoteReference w:id="20"/>
      </w:r>
    </w:p>
    <w:p w:rsidR="007B6376" w:rsidRPr="00945CF6" w:rsidRDefault="007B6376" w:rsidP="00CF371D">
      <w:pPr>
        <w:spacing w:line="360" w:lineRule="auto"/>
        <w:ind w:right="-108"/>
        <w:rPr>
          <w:rFonts w:ascii="Arial Narrow" w:hAnsi="Arial Narrow"/>
          <w:i/>
          <w:sz w:val="26"/>
          <w:szCs w:val="26"/>
        </w:rPr>
      </w:pPr>
    </w:p>
    <w:p w:rsidR="000B5579" w:rsidRPr="005B2B14" w:rsidRDefault="000B5579" w:rsidP="000B5579">
      <w:pPr>
        <w:spacing w:line="360" w:lineRule="auto"/>
        <w:rPr>
          <w:rFonts w:ascii="Arial Narrow" w:hAnsi="Arial Narrow"/>
          <w:i/>
          <w:sz w:val="26"/>
          <w:szCs w:val="26"/>
          <w:lang w:eastAsia="en-US"/>
        </w:rPr>
      </w:pPr>
      <w:r w:rsidRPr="00945CF6">
        <w:rPr>
          <w:rFonts w:ascii="Arial Narrow" w:hAnsi="Arial Narrow"/>
          <w:sz w:val="26"/>
          <w:szCs w:val="26"/>
          <w:lang w:eastAsia="en-US"/>
        </w:rPr>
        <w:t>Ein Freund Wi</w:t>
      </w:r>
      <w:r w:rsidR="00D14A72">
        <w:rPr>
          <w:rFonts w:ascii="Arial Narrow" w:hAnsi="Arial Narrow"/>
          <w:sz w:val="26"/>
          <w:szCs w:val="26"/>
          <w:lang w:eastAsia="en-US"/>
        </w:rPr>
        <w:t>lli Grafs, der P</w:t>
      </w:r>
      <w:r w:rsidRPr="00945CF6">
        <w:rPr>
          <w:rFonts w:ascii="Arial Narrow" w:hAnsi="Arial Narrow"/>
          <w:sz w:val="26"/>
          <w:szCs w:val="26"/>
          <w:lang w:eastAsia="en-US"/>
        </w:rPr>
        <w:t>hilosoph Herman Krings, hat den geisti</w:t>
      </w:r>
      <w:r w:rsidR="00D14A72">
        <w:rPr>
          <w:rFonts w:ascii="Arial Narrow" w:hAnsi="Arial Narrow"/>
          <w:sz w:val="26"/>
          <w:szCs w:val="26"/>
          <w:lang w:eastAsia="en-US"/>
        </w:rPr>
        <w:t>gen Aufstand Willi Grafs und des</w:t>
      </w:r>
      <w:r w:rsidRPr="00945CF6">
        <w:rPr>
          <w:rFonts w:ascii="Arial Narrow" w:hAnsi="Arial Narrow"/>
          <w:sz w:val="26"/>
          <w:szCs w:val="26"/>
          <w:lang w:eastAsia="en-US"/>
        </w:rPr>
        <w:t xml:space="preserve"> Kreis</w:t>
      </w:r>
      <w:r w:rsidR="00D14A72">
        <w:rPr>
          <w:rFonts w:ascii="Arial Narrow" w:hAnsi="Arial Narrow"/>
          <w:sz w:val="26"/>
          <w:szCs w:val="26"/>
          <w:lang w:eastAsia="en-US"/>
        </w:rPr>
        <w:t>es</w:t>
      </w:r>
      <w:r w:rsidRPr="00945CF6">
        <w:rPr>
          <w:rFonts w:ascii="Arial Narrow" w:hAnsi="Arial Narrow"/>
          <w:sz w:val="26"/>
          <w:szCs w:val="26"/>
          <w:lang w:eastAsia="en-US"/>
        </w:rPr>
        <w:t xml:space="preserve"> der Weißen Rose einmal mit einem Wort aus dem christlichen Taufritus in Verbindung gebracht. Ihr Aufstand war eine „Tat des Widersagens“. </w:t>
      </w:r>
      <w:r w:rsidRPr="005B2B14">
        <w:rPr>
          <w:rFonts w:ascii="Arial Narrow" w:hAnsi="Arial Narrow"/>
          <w:i/>
          <w:sz w:val="26"/>
          <w:szCs w:val="26"/>
          <w:lang w:eastAsia="en-US"/>
        </w:rPr>
        <w:t>„Wer im Bannkreis des Widersagens liest, dessen Sinne sind geschärft für die subversive Kraft von Literatur, die sich selbst dort einstellt, wo sie von Autoren nicht gewollt ist, aber durch die Herstellung einer literarischen Gegenwelt zur herrschen</w:t>
      </w:r>
      <w:r w:rsidR="007E46A6">
        <w:rPr>
          <w:rFonts w:ascii="Arial Narrow" w:hAnsi="Arial Narrow"/>
          <w:i/>
          <w:sz w:val="26"/>
          <w:szCs w:val="26"/>
          <w:lang w:eastAsia="en-US"/>
        </w:rPr>
        <w:t>den</w:t>
      </w:r>
      <w:r w:rsidRPr="005B2B14">
        <w:rPr>
          <w:rFonts w:ascii="Arial Narrow" w:hAnsi="Arial Narrow"/>
          <w:i/>
          <w:sz w:val="26"/>
          <w:szCs w:val="26"/>
          <w:lang w:eastAsia="en-US"/>
        </w:rPr>
        <w:t xml:space="preserve"> Realität wie von selbst entsteht.“</w:t>
      </w:r>
      <w:r w:rsidRPr="005B2B14">
        <w:rPr>
          <w:rStyle w:val="Funotenzeichen"/>
          <w:rFonts w:ascii="Arial Narrow" w:hAnsi="Arial Narrow"/>
          <w:i/>
          <w:sz w:val="26"/>
          <w:szCs w:val="26"/>
          <w:lang w:eastAsia="en-US"/>
        </w:rPr>
        <w:footnoteReference w:id="21"/>
      </w:r>
    </w:p>
    <w:p w:rsidR="000B5579" w:rsidRPr="00945CF6" w:rsidRDefault="00C2691F" w:rsidP="000B5579">
      <w:pPr>
        <w:spacing w:line="360" w:lineRule="auto"/>
        <w:rPr>
          <w:rFonts w:ascii="Arial Narrow" w:hAnsi="Arial Narrow"/>
          <w:sz w:val="26"/>
          <w:szCs w:val="26"/>
          <w:lang w:eastAsia="en-US"/>
        </w:rPr>
      </w:pPr>
      <w:r>
        <w:rPr>
          <w:rFonts w:ascii="Arial Narrow" w:hAnsi="Arial Narrow"/>
          <w:sz w:val="26"/>
          <w:szCs w:val="26"/>
          <w:lang w:eastAsia="en-US"/>
        </w:rPr>
        <w:lastRenderedPageBreak/>
        <w:t xml:space="preserve">Willi Graf erkannte, wie er einmal selbst gesagt hat, vermittelt durch die „geistige Welt der Bücher“ </w:t>
      </w:r>
      <w:r w:rsidR="000B5579" w:rsidRPr="00945CF6">
        <w:rPr>
          <w:rFonts w:ascii="Arial Narrow" w:hAnsi="Arial Narrow"/>
          <w:sz w:val="26"/>
          <w:szCs w:val="26"/>
          <w:lang w:eastAsia="en-US"/>
        </w:rPr>
        <w:t>das Unrecht, das ihn u</w:t>
      </w:r>
      <w:r>
        <w:rPr>
          <w:rFonts w:ascii="Arial Narrow" w:hAnsi="Arial Narrow"/>
          <w:sz w:val="26"/>
          <w:szCs w:val="26"/>
          <w:lang w:eastAsia="en-US"/>
        </w:rPr>
        <w:t>mgab</w:t>
      </w:r>
      <w:r w:rsidR="000B5579" w:rsidRPr="00945CF6">
        <w:rPr>
          <w:rFonts w:ascii="Arial Narrow" w:hAnsi="Arial Narrow"/>
          <w:sz w:val="26"/>
          <w:szCs w:val="26"/>
          <w:lang w:eastAsia="en-US"/>
        </w:rPr>
        <w:t xml:space="preserve">. Er lieferte sich der herrschenden Realität nicht aus, sondern reagierte auf sie. </w:t>
      </w:r>
    </w:p>
    <w:p w:rsidR="007B32FF" w:rsidRPr="00945CF6" w:rsidRDefault="007B32FF" w:rsidP="001F7CD6">
      <w:pPr>
        <w:spacing w:line="360" w:lineRule="auto"/>
        <w:rPr>
          <w:rFonts w:ascii="Arial Narrow" w:hAnsi="Arial Narrow"/>
          <w:sz w:val="26"/>
          <w:szCs w:val="26"/>
        </w:rPr>
      </w:pPr>
    </w:p>
    <w:p w:rsidR="00BB1B15" w:rsidRDefault="00BB1B15" w:rsidP="001F7CD6">
      <w:pPr>
        <w:spacing w:line="360" w:lineRule="auto"/>
        <w:rPr>
          <w:rFonts w:ascii="Arial Narrow" w:hAnsi="Arial Narrow"/>
          <w:b/>
          <w:sz w:val="26"/>
          <w:szCs w:val="26"/>
        </w:rPr>
      </w:pPr>
    </w:p>
    <w:p w:rsidR="007B32FF" w:rsidRDefault="009B1E0D" w:rsidP="001F7CD6">
      <w:pPr>
        <w:spacing w:line="360" w:lineRule="auto"/>
        <w:rPr>
          <w:rFonts w:ascii="Arial Narrow" w:hAnsi="Arial Narrow"/>
          <w:b/>
          <w:sz w:val="26"/>
          <w:szCs w:val="26"/>
        </w:rPr>
      </w:pPr>
      <w:r>
        <w:rPr>
          <w:rFonts w:ascii="Arial Narrow" w:hAnsi="Arial Narrow"/>
          <w:b/>
          <w:sz w:val="26"/>
          <w:szCs w:val="26"/>
        </w:rPr>
        <w:t>Vermächtnis und Auftrag</w:t>
      </w:r>
      <w:r w:rsidR="00C2691F">
        <w:rPr>
          <w:rFonts w:ascii="Arial Narrow" w:hAnsi="Arial Narrow"/>
          <w:b/>
          <w:sz w:val="26"/>
          <w:szCs w:val="26"/>
        </w:rPr>
        <w:t xml:space="preserve"> für das neue Europa</w:t>
      </w:r>
    </w:p>
    <w:p w:rsidR="002811C9" w:rsidRDefault="002811C9" w:rsidP="001F7CD6">
      <w:pPr>
        <w:spacing w:line="360" w:lineRule="auto"/>
        <w:rPr>
          <w:rFonts w:ascii="Arial Narrow" w:hAnsi="Arial Narrow"/>
          <w:b/>
          <w:sz w:val="26"/>
          <w:szCs w:val="26"/>
        </w:rPr>
      </w:pPr>
    </w:p>
    <w:p w:rsidR="002811C9" w:rsidRPr="00945CF6" w:rsidRDefault="002811C9" w:rsidP="002811C9">
      <w:pPr>
        <w:pStyle w:val="Listenabsatz"/>
        <w:numPr>
          <w:ilvl w:val="0"/>
          <w:numId w:val="4"/>
        </w:numPr>
        <w:spacing w:line="360" w:lineRule="auto"/>
        <w:rPr>
          <w:rFonts w:ascii="Arial Narrow" w:hAnsi="Arial Narrow"/>
          <w:sz w:val="26"/>
          <w:szCs w:val="26"/>
        </w:rPr>
      </w:pPr>
      <w:r w:rsidRPr="00945CF6">
        <w:rPr>
          <w:rFonts w:ascii="Arial Narrow" w:hAnsi="Arial Narrow"/>
          <w:sz w:val="26"/>
          <w:szCs w:val="26"/>
        </w:rPr>
        <w:t>Vision statt Abgrenzung</w:t>
      </w:r>
    </w:p>
    <w:p w:rsidR="00F65376" w:rsidRDefault="009B1E0D" w:rsidP="001F7CD6">
      <w:pPr>
        <w:spacing w:line="360" w:lineRule="auto"/>
        <w:rPr>
          <w:rFonts w:ascii="Arial Narrow" w:hAnsi="Arial Narrow"/>
          <w:sz w:val="26"/>
          <w:szCs w:val="26"/>
        </w:rPr>
      </w:pPr>
      <w:r>
        <w:rPr>
          <w:rFonts w:ascii="Arial Narrow" w:hAnsi="Arial Narrow"/>
          <w:sz w:val="26"/>
          <w:szCs w:val="26"/>
        </w:rPr>
        <w:t>Das Ineinander von Glaube und Vernunft, von Bibel, als Wort und Anspruch Gottes an uns, und großer Lite</w:t>
      </w:r>
      <w:r w:rsidR="00D14A72">
        <w:rPr>
          <w:rFonts w:ascii="Arial Narrow" w:hAnsi="Arial Narrow"/>
          <w:sz w:val="26"/>
          <w:szCs w:val="26"/>
        </w:rPr>
        <w:t>ratur und Kunst, als bildend-</w:t>
      </w:r>
      <w:r>
        <w:rPr>
          <w:rFonts w:ascii="Arial Narrow" w:hAnsi="Arial Narrow"/>
          <w:sz w:val="26"/>
          <w:szCs w:val="26"/>
        </w:rPr>
        <w:t xml:space="preserve">immunisierender Gegenwelt, </w:t>
      </w:r>
      <w:r w:rsidR="00102B1C">
        <w:rPr>
          <w:rFonts w:ascii="Arial Narrow" w:hAnsi="Arial Narrow"/>
          <w:sz w:val="26"/>
          <w:szCs w:val="26"/>
        </w:rPr>
        <w:t>gehört für mich in den Kern des Lebensgeheimnisses derer, die, weil sie um der Wahrheit ihres Lebens willen nicht schweigen konnten, ihr Leben für unser heutiges, freies, auf Recht und Menschenwürde gebautes Europa  eingesetzt haben. Dabei zeigt sich, dass der Mut und die Furchtlosigkeit</w:t>
      </w:r>
      <w:r w:rsidR="00F65376">
        <w:rPr>
          <w:rFonts w:ascii="Arial Narrow" w:hAnsi="Arial Narrow"/>
          <w:sz w:val="26"/>
          <w:szCs w:val="26"/>
        </w:rPr>
        <w:t>, die sich hier in ihrer ganzen Würde manifestiert hat</w:t>
      </w:r>
      <w:r w:rsidR="00102B1C">
        <w:rPr>
          <w:rFonts w:ascii="Arial Narrow" w:hAnsi="Arial Narrow"/>
          <w:sz w:val="26"/>
          <w:szCs w:val="26"/>
        </w:rPr>
        <w:t xml:space="preserve">, nicht nur moralisch im letzten Akt vor dem Menschenverächter Freisler auf alle Zeit hin gesiegt hat, sondern die Grundlage für </w:t>
      </w:r>
      <w:r w:rsidR="00F65376">
        <w:rPr>
          <w:rFonts w:ascii="Arial Narrow" w:hAnsi="Arial Narrow"/>
          <w:sz w:val="26"/>
          <w:szCs w:val="26"/>
        </w:rPr>
        <w:t xml:space="preserve">die Erneuerung einer ganzen Welt wurde. Angst und Angstmache bringen niemals freie </w:t>
      </w:r>
    </w:p>
    <w:p w:rsidR="002811C9" w:rsidRDefault="00F65376" w:rsidP="001F7CD6">
      <w:pPr>
        <w:spacing w:line="360" w:lineRule="auto"/>
        <w:rPr>
          <w:rFonts w:ascii="Arial Narrow" w:hAnsi="Arial Narrow"/>
          <w:sz w:val="26"/>
          <w:szCs w:val="26"/>
        </w:rPr>
      </w:pPr>
      <w:r>
        <w:rPr>
          <w:rFonts w:ascii="Arial Narrow" w:hAnsi="Arial Narrow"/>
          <w:sz w:val="26"/>
          <w:szCs w:val="26"/>
        </w:rPr>
        <w:t>Visionen, sondern immer nur Machtgefüge hervor. Ohne Visionen</w:t>
      </w:r>
      <w:r w:rsidR="00A23672" w:rsidRPr="00A23672">
        <w:rPr>
          <w:rFonts w:ascii="Arial Narrow" w:hAnsi="Arial Narrow"/>
          <w:sz w:val="26"/>
          <w:szCs w:val="26"/>
        </w:rPr>
        <w:t xml:space="preserve"> </w:t>
      </w:r>
      <w:r w:rsidR="00A23672">
        <w:rPr>
          <w:rFonts w:ascii="Arial Narrow" w:hAnsi="Arial Narrow"/>
          <w:sz w:val="26"/>
          <w:szCs w:val="26"/>
        </w:rPr>
        <w:t>aber, die die geistigen, moralischen</w:t>
      </w:r>
      <w:r w:rsidR="00BB1B15">
        <w:rPr>
          <w:rFonts w:ascii="Arial Narrow" w:hAnsi="Arial Narrow"/>
          <w:sz w:val="26"/>
          <w:szCs w:val="26"/>
        </w:rPr>
        <w:t xml:space="preserve"> und kreativen Kräfte des Menschen freisetzen,</w:t>
      </w:r>
      <w:r>
        <w:rPr>
          <w:rFonts w:ascii="Arial Narrow" w:hAnsi="Arial Narrow"/>
          <w:sz w:val="26"/>
          <w:szCs w:val="26"/>
        </w:rPr>
        <w:t xml:space="preserve"> verkommt der Mensch, verkommt das Volk.</w:t>
      </w:r>
    </w:p>
    <w:p w:rsidR="007B32FF" w:rsidRDefault="00F65376" w:rsidP="001F7CD6">
      <w:pPr>
        <w:spacing w:line="360" w:lineRule="auto"/>
        <w:rPr>
          <w:rFonts w:ascii="Arial Narrow" w:hAnsi="Arial Narrow"/>
          <w:sz w:val="26"/>
          <w:szCs w:val="26"/>
        </w:rPr>
      </w:pPr>
      <w:r>
        <w:rPr>
          <w:rFonts w:ascii="Arial Narrow" w:hAnsi="Arial Narrow"/>
          <w:sz w:val="26"/>
          <w:szCs w:val="26"/>
        </w:rPr>
        <w:t>Für uns ist entscheidend, dass diese Fähigkeit, über den Tellerrand</w:t>
      </w:r>
      <w:r w:rsidR="002811C9">
        <w:rPr>
          <w:rFonts w:ascii="Arial Narrow" w:hAnsi="Arial Narrow"/>
          <w:sz w:val="26"/>
          <w:szCs w:val="26"/>
        </w:rPr>
        <w:t xml:space="preserve"> des B</w:t>
      </w:r>
      <w:r>
        <w:rPr>
          <w:rFonts w:ascii="Arial Narrow" w:hAnsi="Arial Narrow"/>
          <w:sz w:val="26"/>
          <w:szCs w:val="26"/>
        </w:rPr>
        <w:t>estehenden hinauszuschauen und dem Fatalismus von Angst und Terror nicht zu erliegen, aus ökumenische</w:t>
      </w:r>
      <w:r w:rsidR="00A23672">
        <w:rPr>
          <w:rFonts w:ascii="Arial Narrow" w:hAnsi="Arial Narrow"/>
          <w:sz w:val="26"/>
          <w:szCs w:val="26"/>
        </w:rPr>
        <w:t>m</w:t>
      </w:r>
      <w:r>
        <w:rPr>
          <w:rFonts w:ascii="Arial Narrow" w:hAnsi="Arial Narrow"/>
          <w:sz w:val="26"/>
          <w:szCs w:val="26"/>
        </w:rPr>
        <w:t xml:space="preserve"> Geist geboren wurde, aus der Erfahrung jener Universalität christlichen G</w:t>
      </w:r>
      <w:r w:rsidR="00D14A72">
        <w:rPr>
          <w:rFonts w:ascii="Arial Narrow" w:hAnsi="Arial Narrow"/>
          <w:sz w:val="26"/>
          <w:szCs w:val="26"/>
        </w:rPr>
        <w:t>eistes und europäischer Kultur</w:t>
      </w:r>
      <w:r>
        <w:rPr>
          <w:rFonts w:ascii="Arial Narrow" w:hAnsi="Arial Narrow"/>
          <w:sz w:val="26"/>
          <w:szCs w:val="26"/>
        </w:rPr>
        <w:t>, die d</w:t>
      </w:r>
      <w:r w:rsidR="00C2691F">
        <w:rPr>
          <w:rFonts w:ascii="Arial Narrow" w:hAnsi="Arial Narrow"/>
          <w:sz w:val="26"/>
          <w:szCs w:val="26"/>
        </w:rPr>
        <w:t>ie alten</w:t>
      </w:r>
      <w:r>
        <w:rPr>
          <w:rFonts w:ascii="Arial Narrow" w:hAnsi="Arial Narrow"/>
          <w:sz w:val="26"/>
          <w:szCs w:val="26"/>
        </w:rPr>
        <w:t xml:space="preserve"> Grabenkämpfe </w:t>
      </w:r>
      <w:r w:rsidR="003146FF">
        <w:rPr>
          <w:rFonts w:ascii="Arial Narrow" w:hAnsi="Arial Narrow"/>
          <w:sz w:val="26"/>
          <w:szCs w:val="26"/>
        </w:rPr>
        <w:t xml:space="preserve">aus der Erfahrung der Notwendigkeit des gemeinsamen Zeugnisses und der gemeinsamen Verantwortung überwunden hat. </w:t>
      </w:r>
      <w:r w:rsidR="00A43CFA">
        <w:rPr>
          <w:rFonts w:ascii="Arial Narrow" w:hAnsi="Arial Narrow"/>
          <w:sz w:val="26"/>
          <w:szCs w:val="26"/>
        </w:rPr>
        <w:t>Wenn heute eng denkende</w:t>
      </w:r>
      <w:r w:rsidR="003146FF">
        <w:rPr>
          <w:rFonts w:ascii="Arial Narrow" w:hAnsi="Arial Narrow"/>
          <w:sz w:val="26"/>
          <w:szCs w:val="26"/>
        </w:rPr>
        <w:t xml:space="preserve"> Geister wieder längst hinter uns liegende</w:t>
      </w:r>
      <w:r>
        <w:rPr>
          <w:rFonts w:ascii="Arial Narrow" w:hAnsi="Arial Narrow"/>
          <w:sz w:val="26"/>
          <w:szCs w:val="26"/>
        </w:rPr>
        <w:t xml:space="preserve"> Abgrenzungen hoch ziehen wollen, dann muss daran erinnert werden, dass es gerade das gemeinsame christliche Zeugnis der Ver</w:t>
      </w:r>
      <w:r w:rsidR="00C2691F">
        <w:rPr>
          <w:rFonts w:ascii="Arial Narrow" w:hAnsi="Arial Narrow"/>
          <w:sz w:val="26"/>
          <w:szCs w:val="26"/>
        </w:rPr>
        <w:t>söhnung und Verantwortung war, das die Grundlage dafür gelegt hat</w:t>
      </w:r>
      <w:r>
        <w:rPr>
          <w:rFonts w:ascii="Arial Narrow" w:hAnsi="Arial Narrow"/>
          <w:sz w:val="26"/>
          <w:szCs w:val="26"/>
        </w:rPr>
        <w:t>, die Erbfeindschaften Europas zu überwinden und ein neues, auf Freiheit, Recht und Frieden erbautes Europa zu schaffen.</w:t>
      </w:r>
      <w:r w:rsidR="00794285">
        <w:rPr>
          <w:rFonts w:ascii="Arial Narrow" w:hAnsi="Arial Narrow"/>
          <w:sz w:val="26"/>
          <w:szCs w:val="26"/>
        </w:rPr>
        <w:t xml:space="preserve"> Nur so entstehen große Visionen, die Mut zur Zukunft</w:t>
      </w:r>
      <w:r w:rsidR="008D095B">
        <w:rPr>
          <w:rFonts w:ascii="Arial Narrow" w:hAnsi="Arial Narrow"/>
          <w:sz w:val="26"/>
          <w:szCs w:val="26"/>
        </w:rPr>
        <w:t xml:space="preserve"> geben.</w:t>
      </w:r>
      <w:r>
        <w:rPr>
          <w:rFonts w:ascii="Arial Narrow" w:hAnsi="Arial Narrow"/>
          <w:sz w:val="26"/>
          <w:szCs w:val="26"/>
        </w:rPr>
        <w:t xml:space="preserve"> </w:t>
      </w:r>
      <w:r w:rsidR="003146FF">
        <w:rPr>
          <w:rFonts w:ascii="Arial Narrow" w:hAnsi="Arial Narrow"/>
          <w:sz w:val="26"/>
          <w:szCs w:val="26"/>
        </w:rPr>
        <w:t xml:space="preserve">Nicht </w:t>
      </w:r>
      <w:r w:rsidR="002811C9">
        <w:rPr>
          <w:rFonts w:ascii="Arial Narrow" w:hAnsi="Arial Narrow"/>
          <w:sz w:val="26"/>
          <w:szCs w:val="26"/>
        </w:rPr>
        <w:t xml:space="preserve">von </w:t>
      </w:r>
      <w:r w:rsidR="003146FF">
        <w:rPr>
          <w:rFonts w:ascii="Arial Narrow" w:hAnsi="Arial Narrow"/>
          <w:sz w:val="26"/>
          <w:szCs w:val="26"/>
        </w:rPr>
        <w:t xml:space="preserve">ungefähr waren alle großen Namen, die unmittelbar nach dem Krieg an diesem Europa mitgebaut haben, zutiefst vom christlichen Glauben geprägt: Adenauer, Schuman, de </w:t>
      </w:r>
      <w:proofErr w:type="spellStart"/>
      <w:r w:rsidR="003146FF">
        <w:rPr>
          <w:rFonts w:ascii="Arial Narrow" w:hAnsi="Arial Narrow"/>
          <w:sz w:val="26"/>
          <w:szCs w:val="26"/>
        </w:rPr>
        <w:t>Gasperi</w:t>
      </w:r>
      <w:proofErr w:type="spellEnd"/>
      <w:r w:rsidR="003146FF">
        <w:rPr>
          <w:rFonts w:ascii="Arial Narrow" w:hAnsi="Arial Narrow"/>
          <w:sz w:val="26"/>
          <w:szCs w:val="26"/>
        </w:rPr>
        <w:t xml:space="preserve"> und viele andere. Ihre Visionen aber wurden </w:t>
      </w:r>
      <w:r w:rsidR="00794285">
        <w:rPr>
          <w:rFonts w:ascii="Arial Narrow" w:hAnsi="Arial Narrow"/>
          <w:sz w:val="26"/>
          <w:szCs w:val="26"/>
        </w:rPr>
        <w:t xml:space="preserve">schon vorher </w:t>
      </w:r>
      <w:r w:rsidR="003146FF">
        <w:rPr>
          <w:rFonts w:ascii="Arial Narrow" w:hAnsi="Arial Narrow"/>
          <w:sz w:val="26"/>
          <w:szCs w:val="26"/>
        </w:rPr>
        <w:t>im Widerstand geboren.</w:t>
      </w:r>
    </w:p>
    <w:p w:rsidR="003146FF" w:rsidRPr="00945CF6" w:rsidRDefault="003146FF" w:rsidP="003146FF">
      <w:pPr>
        <w:spacing w:line="360" w:lineRule="auto"/>
        <w:rPr>
          <w:rFonts w:ascii="Arial Narrow" w:hAnsi="Arial Narrow"/>
          <w:sz w:val="26"/>
          <w:szCs w:val="26"/>
        </w:rPr>
      </w:pPr>
      <w:r w:rsidRPr="00945CF6">
        <w:rPr>
          <w:rFonts w:ascii="Arial Narrow" w:hAnsi="Arial Narrow"/>
          <w:sz w:val="26"/>
          <w:szCs w:val="26"/>
        </w:rPr>
        <w:lastRenderedPageBreak/>
        <w:t>Ich zitiere aus dem V</w:t>
      </w:r>
      <w:r>
        <w:rPr>
          <w:rFonts w:ascii="Arial Narrow" w:hAnsi="Arial Narrow"/>
          <w:sz w:val="26"/>
          <w:szCs w:val="26"/>
        </w:rPr>
        <w:t>.</w:t>
      </w:r>
      <w:r w:rsidRPr="00945CF6">
        <w:rPr>
          <w:rFonts w:ascii="Arial Narrow" w:hAnsi="Arial Narrow"/>
          <w:sz w:val="26"/>
          <w:szCs w:val="26"/>
        </w:rPr>
        <w:t xml:space="preserve"> Flugblatt</w:t>
      </w:r>
      <w:r>
        <w:rPr>
          <w:rFonts w:ascii="Arial Narrow" w:hAnsi="Arial Narrow"/>
          <w:sz w:val="26"/>
          <w:szCs w:val="26"/>
        </w:rPr>
        <w:t xml:space="preserve"> der „Weißen Rose“</w:t>
      </w:r>
      <w:r w:rsidRPr="00945CF6">
        <w:rPr>
          <w:rFonts w:ascii="Arial Narrow" w:hAnsi="Arial Narrow"/>
          <w:i/>
          <w:sz w:val="26"/>
          <w:szCs w:val="26"/>
        </w:rPr>
        <w:t>: „Nur in großzügiger Zusammenarbeit der europäischen Völker kann der Boden geschaffen werden, auf welchem ein neuer Aufbau möglich sein wird</w:t>
      </w:r>
      <w:r>
        <w:rPr>
          <w:rFonts w:ascii="Arial Narrow" w:hAnsi="Arial Narrow"/>
          <w:i/>
          <w:sz w:val="26"/>
          <w:szCs w:val="26"/>
        </w:rPr>
        <w:t xml:space="preserve">… </w:t>
      </w:r>
      <w:r w:rsidRPr="00945CF6">
        <w:rPr>
          <w:rFonts w:ascii="Arial Narrow" w:hAnsi="Arial Narrow"/>
          <w:i/>
          <w:sz w:val="26"/>
          <w:szCs w:val="26"/>
        </w:rPr>
        <w:t>Nur eine gesunde, föderalistische Staatenordnung vermag heute noch das geschwächte Europa mit neuem Leben zu erfüllen</w:t>
      </w:r>
      <w:r>
        <w:rPr>
          <w:rFonts w:ascii="Arial Narrow" w:hAnsi="Arial Narrow"/>
          <w:i/>
          <w:sz w:val="26"/>
          <w:szCs w:val="26"/>
        </w:rPr>
        <w:t xml:space="preserve">… </w:t>
      </w:r>
      <w:r w:rsidRPr="00945CF6">
        <w:rPr>
          <w:rFonts w:ascii="Arial Narrow" w:hAnsi="Arial Narrow"/>
          <w:i/>
          <w:sz w:val="26"/>
          <w:szCs w:val="26"/>
        </w:rPr>
        <w:t>Freiheit der Rede, Freiheit des Bekenntnisses, Schutz des einzelnen Bürgers vor der Willkür verbrecherischer Gewaltstaaten, das sind die Grundlagen des neuen Europa.“</w:t>
      </w:r>
      <w:r w:rsidRPr="00945CF6">
        <w:rPr>
          <w:rStyle w:val="Funotenzeichen"/>
          <w:rFonts w:ascii="Arial Narrow" w:hAnsi="Arial Narrow"/>
          <w:i/>
          <w:sz w:val="26"/>
          <w:szCs w:val="26"/>
        </w:rPr>
        <w:footnoteReference w:id="22"/>
      </w:r>
      <w:r w:rsidRPr="00945CF6">
        <w:rPr>
          <w:rFonts w:ascii="Arial Narrow" w:hAnsi="Arial Narrow"/>
          <w:i/>
          <w:sz w:val="26"/>
          <w:szCs w:val="26"/>
        </w:rPr>
        <w:t xml:space="preserve">  </w:t>
      </w:r>
    </w:p>
    <w:p w:rsidR="00F150B3" w:rsidRPr="00945CF6" w:rsidRDefault="00794285" w:rsidP="00F06A2C">
      <w:pPr>
        <w:spacing w:line="360" w:lineRule="auto"/>
        <w:rPr>
          <w:rFonts w:ascii="Arial Narrow" w:hAnsi="Arial Narrow"/>
          <w:sz w:val="26"/>
          <w:szCs w:val="26"/>
        </w:rPr>
      </w:pPr>
      <w:r>
        <w:rPr>
          <w:rFonts w:ascii="Arial Narrow" w:hAnsi="Arial Narrow"/>
          <w:sz w:val="26"/>
          <w:szCs w:val="26"/>
        </w:rPr>
        <w:t xml:space="preserve">Diese Kraft zur Vision scheint </w:t>
      </w:r>
      <w:r w:rsidR="00C2691F">
        <w:rPr>
          <w:rFonts w:ascii="Arial Narrow" w:hAnsi="Arial Narrow"/>
          <w:sz w:val="26"/>
          <w:szCs w:val="26"/>
        </w:rPr>
        <w:t xml:space="preserve">heute </w:t>
      </w:r>
      <w:r>
        <w:rPr>
          <w:rFonts w:ascii="Arial Narrow" w:hAnsi="Arial Narrow"/>
          <w:sz w:val="26"/>
          <w:szCs w:val="26"/>
        </w:rPr>
        <w:t xml:space="preserve">der Angst vor dem Identitätsverlust immer mehr zu weichen. </w:t>
      </w:r>
      <w:r w:rsidR="0011334D" w:rsidRPr="00945CF6">
        <w:rPr>
          <w:rFonts w:ascii="Arial Narrow" w:hAnsi="Arial Narrow"/>
          <w:sz w:val="26"/>
          <w:szCs w:val="26"/>
        </w:rPr>
        <w:t>„Europa scheint in dieser Stunde seines äußeren Erfolges von innen her leer geworden, gleichsam von einer lebensbedrohenden Kreislaufkrise gelähmt“</w:t>
      </w:r>
      <w:r w:rsidR="0011334D" w:rsidRPr="00945CF6">
        <w:rPr>
          <w:rStyle w:val="Funotenzeichen"/>
          <w:rFonts w:ascii="Arial Narrow" w:hAnsi="Arial Narrow"/>
          <w:sz w:val="26"/>
          <w:szCs w:val="26"/>
        </w:rPr>
        <w:footnoteReference w:id="23"/>
      </w:r>
      <w:r w:rsidR="00F150B3" w:rsidRPr="00945CF6">
        <w:rPr>
          <w:rFonts w:ascii="Arial Narrow" w:hAnsi="Arial Narrow"/>
          <w:sz w:val="26"/>
          <w:szCs w:val="26"/>
        </w:rPr>
        <w:t>, so laut</w:t>
      </w:r>
      <w:r w:rsidR="000F325C" w:rsidRPr="00945CF6">
        <w:rPr>
          <w:rFonts w:ascii="Arial Narrow" w:hAnsi="Arial Narrow"/>
          <w:sz w:val="26"/>
          <w:szCs w:val="26"/>
        </w:rPr>
        <w:t>et eine Wahrnehmung des emeritierten</w:t>
      </w:r>
      <w:r w:rsidR="00F150B3" w:rsidRPr="00945CF6">
        <w:rPr>
          <w:rFonts w:ascii="Arial Narrow" w:hAnsi="Arial Narrow"/>
          <w:sz w:val="26"/>
          <w:szCs w:val="26"/>
        </w:rPr>
        <w:t xml:space="preserve"> Papstes Benedikt XVI</w:t>
      </w:r>
      <w:r w:rsidR="008406AA" w:rsidRPr="00945CF6">
        <w:rPr>
          <w:rFonts w:ascii="Arial Narrow" w:hAnsi="Arial Narrow"/>
          <w:sz w:val="26"/>
          <w:szCs w:val="26"/>
        </w:rPr>
        <w:t>.</w:t>
      </w:r>
      <w:r w:rsidR="00F150B3" w:rsidRPr="00945CF6">
        <w:rPr>
          <w:rFonts w:ascii="Arial Narrow" w:hAnsi="Arial Narrow"/>
          <w:sz w:val="26"/>
          <w:szCs w:val="26"/>
        </w:rPr>
        <w:t xml:space="preserve"> </w:t>
      </w:r>
      <w:r w:rsidR="000F325C" w:rsidRPr="00945CF6">
        <w:rPr>
          <w:rFonts w:ascii="Arial Narrow" w:hAnsi="Arial Narrow"/>
          <w:sz w:val="26"/>
          <w:szCs w:val="26"/>
        </w:rPr>
        <w:t xml:space="preserve">aus dem Jahr </w:t>
      </w:r>
      <w:r w:rsidR="00F150B3" w:rsidRPr="00945CF6">
        <w:rPr>
          <w:rFonts w:ascii="Arial Narrow" w:hAnsi="Arial Narrow"/>
          <w:sz w:val="26"/>
          <w:szCs w:val="26"/>
        </w:rPr>
        <w:t>2005. Und dieser Eindruck sch</w:t>
      </w:r>
      <w:r w:rsidR="000F325C" w:rsidRPr="00945CF6">
        <w:rPr>
          <w:rFonts w:ascii="Arial Narrow" w:hAnsi="Arial Narrow"/>
          <w:sz w:val="26"/>
          <w:szCs w:val="26"/>
        </w:rPr>
        <w:t>eint sich in den letzten Jahren</w:t>
      </w:r>
      <w:r w:rsidR="008F42E9" w:rsidRPr="00945CF6">
        <w:rPr>
          <w:rFonts w:ascii="Arial Narrow" w:hAnsi="Arial Narrow"/>
          <w:sz w:val="26"/>
          <w:szCs w:val="26"/>
        </w:rPr>
        <w:t xml:space="preserve"> auch äußerlich</w:t>
      </w:r>
      <w:r w:rsidR="000F325C" w:rsidRPr="00945CF6">
        <w:rPr>
          <w:rFonts w:ascii="Arial Narrow" w:hAnsi="Arial Narrow"/>
          <w:sz w:val="26"/>
          <w:szCs w:val="26"/>
        </w:rPr>
        <w:t xml:space="preserve"> zu bewahrheiten</w:t>
      </w:r>
      <w:r w:rsidR="00F150B3" w:rsidRPr="00945CF6">
        <w:rPr>
          <w:rFonts w:ascii="Arial Narrow" w:hAnsi="Arial Narrow"/>
          <w:sz w:val="26"/>
          <w:szCs w:val="26"/>
        </w:rPr>
        <w:t>. Die Akz</w:t>
      </w:r>
      <w:r w:rsidR="008406AA" w:rsidRPr="00945CF6">
        <w:rPr>
          <w:rFonts w:ascii="Arial Narrow" w:hAnsi="Arial Narrow"/>
          <w:sz w:val="26"/>
          <w:szCs w:val="26"/>
        </w:rPr>
        <w:t>eptanz der EU</w:t>
      </w:r>
      <w:r w:rsidR="000F325C" w:rsidRPr="00945CF6">
        <w:rPr>
          <w:rFonts w:ascii="Arial Narrow" w:hAnsi="Arial Narrow"/>
          <w:sz w:val="26"/>
          <w:szCs w:val="26"/>
        </w:rPr>
        <w:t xml:space="preserve"> schwindet augenscheinlich mehr und mehr</w:t>
      </w:r>
      <w:r w:rsidR="00F150B3" w:rsidRPr="00945CF6">
        <w:rPr>
          <w:rFonts w:ascii="Arial Narrow" w:hAnsi="Arial Narrow"/>
          <w:sz w:val="26"/>
          <w:szCs w:val="26"/>
        </w:rPr>
        <w:t xml:space="preserve">. </w:t>
      </w:r>
      <w:r w:rsidR="000F325C" w:rsidRPr="00945CF6">
        <w:rPr>
          <w:rFonts w:ascii="Arial Narrow" w:hAnsi="Arial Narrow"/>
          <w:sz w:val="26"/>
          <w:szCs w:val="26"/>
        </w:rPr>
        <w:t>B</w:t>
      </w:r>
      <w:r w:rsidR="00F150B3" w:rsidRPr="00945CF6">
        <w:rPr>
          <w:rFonts w:ascii="Arial Narrow" w:hAnsi="Arial Narrow"/>
          <w:sz w:val="26"/>
          <w:szCs w:val="26"/>
        </w:rPr>
        <w:t>ür</w:t>
      </w:r>
      <w:r w:rsidR="00E2471F" w:rsidRPr="00945CF6">
        <w:rPr>
          <w:rFonts w:ascii="Arial Narrow" w:hAnsi="Arial Narrow"/>
          <w:sz w:val="26"/>
          <w:szCs w:val="26"/>
        </w:rPr>
        <w:t>okratischer Moloch, intransparent, b</w:t>
      </w:r>
      <w:r w:rsidR="000F325C" w:rsidRPr="00945CF6">
        <w:rPr>
          <w:rFonts w:ascii="Arial Narrow" w:hAnsi="Arial Narrow"/>
          <w:sz w:val="26"/>
          <w:szCs w:val="26"/>
        </w:rPr>
        <w:t>ürgerfern sind nur einige der</w:t>
      </w:r>
      <w:r w:rsidR="008F42E9" w:rsidRPr="00945CF6">
        <w:rPr>
          <w:rFonts w:ascii="Arial Narrow" w:hAnsi="Arial Narrow"/>
          <w:sz w:val="26"/>
          <w:szCs w:val="26"/>
        </w:rPr>
        <w:t xml:space="preserve"> (harmloseren)</w:t>
      </w:r>
      <w:r w:rsidR="000F325C" w:rsidRPr="00945CF6">
        <w:rPr>
          <w:rFonts w:ascii="Arial Narrow" w:hAnsi="Arial Narrow"/>
          <w:sz w:val="26"/>
          <w:szCs w:val="26"/>
        </w:rPr>
        <w:t xml:space="preserve"> Stichworte, die im Raum stehen. </w:t>
      </w:r>
      <w:r w:rsidR="003B227E" w:rsidRPr="00945CF6">
        <w:rPr>
          <w:rFonts w:ascii="Arial Narrow" w:hAnsi="Arial Narrow"/>
          <w:sz w:val="26"/>
          <w:szCs w:val="26"/>
        </w:rPr>
        <w:t xml:space="preserve">Abgrenzungstendenzen nehmen immer mehr zu. </w:t>
      </w:r>
      <w:r w:rsidR="000F325C" w:rsidRPr="00945CF6">
        <w:rPr>
          <w:rFonts w:ascii="Arial Narrow" w:hAnsi="Arial Narrow"/>
          <w:sz w:val="26"/>
          <w:szCs w:val="26"/>
        </w:rPr>
        <w:t>Doch ist die Idee eines vereinten</w:t>
      </w:r>
      <w:r w:rsidR="00F150B3" w:rsidRPr="00945CF6">
        <w:rPr>
          <w:rFonts w:ascii="Arial Narrow" w:hAnsi="Arial Narrow"/>
          <w:sz w:val="26"/>
          <w:szCs w:val="26"/>
        </w:rPr>
        <w:t xml:space="preserve"> Europas in der Vergangenheit wirklich in der Bevölkerung verwurzelt gewesen? Der Maastrichter Historiker Kiran Klaus Patel bezweifelt dies in seinem neuen Buch „Projekt Europa“</w:t>
      </w:r>
      <w:r w:rsidR="00F150B3" w:rsidRPr="00945CF6">
        <w:rPr>
          <w:rStyle w:val="Funotenzeichen"/>
          <w:rFonts w:ascii="Arial Narrow" w:hAnsi="Arial Narrow"/>
          <w:sz w:val="26"/>
          <w:szCs w:val="26"/>
        </w:rPr>
        <w:footnoteReference w:id="24"/>
      </w:r>
      <w:r w:rsidR="00F150B3" w:rsidRPr="00945CF6">
        <w:rPr>
          <w:rFonts w:ascii="Arial Narrow" w:hAnsi="Arial Narrow"/>
          <w:sz w:val="26"/>
          <w:szCs w:val="26"/>
        </w:rPr>
        <w:t>. Seiner Analyse nach war die europäi</w:t>
      </w:r>
      <w:r w:rsidR="008F42E9" w:rsidRPr="00945CF6">
        <w:rPr>
          <w:rFonts w:ascii="Arial Narrow" w:hAnsi="Arial Narrow"/>
          <w:sz w:val="26"/>
          <w:szCs w:val="26"/>
        </w:rPr>
        <w:t>sche Einigung von den Bürgern mehr</w:t>
      </w:r>
      <w:r w:rsidR="000F325C" w:rsidRPr="00945CF6">
        <w:rPr>
          <w:rFonts w:ascii="Arial Narrow" w:hAnsi="Arial Narrow"/>
          <w:sz w:val="26"/>
          <w:szCs w:val="26"/>
        </w:rPr>
        <w:t xml:space="preserve"> geduldet, denn geliebt</w:t>
      </w:r>
      <w:r w:rsidR="00E2471F" w:rsidRPr="00945CF6">
        <w:rPr>
          <w:rFonts w:ascii="Arial Narrow" w:hAnsi="Arial Narrow"/>
          <w:sz w:val="26"/>
          <w:szCs w:val="26"/>
        </w:rPr>
        <w:t xml:space="preserve">, was eine Wurzel für die heutigen Krisenerscheinungen der EU sei. </w:t>
      </w:r>
    </w:p>
    <w:p w:rsidR="00E2471F" w:rsidRPr="00945CF6" w:rsidRDefault="000F325C" w:rsidP="00F06A2C">
      <w:pPr>
        <w:spacing w:line="360" w:lineRule="auto"/>
        <w:rPr>
          <w:rFonts w:ascii="Arial Narrow" w:hAnsi="Arial Narrow"/>
          <w:sz w:val="26"/>
          <w:szCs w:val="26"/>
        </w:rPr>
      </w:pPr>
      <w:r w:rsidRPr="00945CF6">
        <w:rPr>
          <w:rFonts w:ascii="Arial Narrow" w:hAnsi="Arial Narrow"/>
          <w:sz w:val="26"/>
          <w:szCs w:val="26"/>
        </w:rPr>
        <w:t>Der Weg der europäisc</w:t>
      </w:r>
      <w:r w:rsidR="00E2471F" w:rsidRPr="00945CF6">
        <w:rPr>
          <w:rFonts w:ascii="Arial Narrow" w:hAnsi="Arial Narrow"/>
          <w:sz w:val="26"/>
          <w:szCs w:val="26"/>
        </w:rPr>
        <w:t>hen Integration ist von V</w:t>
      </w:r>
      <w:r w:rsidRPr="00945CF6">
        <w:rPr>
          <w:rFonts w:ascii="Arial Narrow" w:hAnsi="Arial Narrow"/>
          <w:sz w:val="26"/>
          <w:szCs w:val="26"/>
        </w:rPr>
        <w:t>i</w:t>
      </w:r>
      <w:r w:rsidR="00E2471F" w:rsidRPr="00945CF6">
        <w:rPr>
          <w:rFonts w:ascii="Arial Narrow" w:hAnsi="Arial Narrow"/>
          <w:sz w:val="26"/>
          <w:szCs w:val="26"/>
        </w:rPr>
        <w:t>sionären geprägt worden, die in</w:t>
      </w:r>
      <w:r w:rsidR="008F42E9" w:rsidRPr="00945CF6">
        <w:rPr>
          <w:rFonts w:ascii="Arial Narrow" w:hAnsi="Arial Narrow"/>
          <w:sz w:val="26"/>
          <w:szCs w:val="26"/>
        </w:rPr>
        <w:t xml:space="preserve"> Europa mehr als ein</w:t>
      </w:r>
      <w:r w:rsidR="007B32FF" w:rsidRPr="00945CF6">
        <w:rPr>
          <w:rFonts w:ascii="Arial Narrow" w:hAnsi="Arial Narrow"/>
          <w:sz w:val="26"/>
          <w:szCs w:val="26"/>
        </w:rPr>
        <w:t>en</w:t>
      </w:r>
      <w:r w:rsidR="008F42E9" w:rsidRPr="00945CF6">
        <w:rPr>
          <w:rFonts w:ascii="Arial Narrow" w:hAnsi="Arial Narrow"/>
          <w:sz w:val="26"/>
          <w:szCs w:val="26"/>
        </w:rPr>
        <w:t xml:space="preserve"> Kontinent, ein </w:t>
      </w:r>
      <w:r w:rsidRPr="00945CF6">
        <w:rPr>
          <w:rFonts w:ascii="Arial Narrow" w:hAnsi="Arial Narrow"/>
          <w:sz w:val="26"/>
          <w:szCs w:val="26"/>
        </w:rPr>
        <w:t>reine</w:t>
      </w:r>
      <w:r w:rsidR="008406AA" w:rsidRPr="00945CF6">
        <w:rPr>
          <w:rFonts w:ascii="Arial Narrow" w:hAnsi="Arial Narrow"/>
          <w:sz w:val="26"/>
          <w:szCs w:val="26"/>
        </w:rPr>
        <w:t>s Strukturgebilde</w:t>
      </w:r>
      <w:r w:rsidR="008F42E9" w:rsidRPr="00945CF6">
        <w:rPr>
          <w:rFonts w:ascii="Arial Narrow" w:hAnsi="Arial Narrow"/>
          <w:sz w:val="26"/>
          <w:szCs w:val="26"/>
        </w:rPr>
        <w:t xml:space="preserve"> oder eine</w:t>
      </w:r>
      <w:r w:rsidRPr="00945CF6">
        <w:rPr>
          <w:rFonts w:ascii="Arial Narrow" w:hAnsi="Arial Narrow"/>
          <w:sz w:val="26"/>
          <w:szCs w:val="26"/>
        </w:rPr>
        <w:t xml:space="preserve"> Wirtschafts</w:t>
      </w:r>
      <w:r w:rsidR="008F42E9" w:rsidRPr="00945CF6">
        <w:rPr>
          <w:rFonts w:ascii="Arial Narrow" w:hAnsi="Arial Narrow"/>
          <w:sz w:val="26"/>
          <w:szCs w:val="26"/>
        </w:rPr>
        <w:t>gemeinschaft</w:t>
      </w:r>
      <w:r w:rsidR="008406AA" w:rsidRPr="00945CF6">
        <w:rPr>
          <w:rFonts w:ascii="Arial Narrow" w:hAnsi="Arial Narrow"/>
          <w:sz w:val="26"/>
          <w:szCs w:val="26"/>
        </w:rPr>
        <w:t xml:space="preserve"> sahen. F</w:t>
      </w:r>
      <w:r w:rsidR="00E2471F" w:rsidRPr="00945CF6">
        <w:rPr>
          <w:rFonts w:ascii="Arial Narrow" w:hAnsi="Arial Narrow"/>
          <w:sz w:val="26"/>
          <w:szCs w:val="26"/>
        </w:rPr>
        <w:t xml:space="preserve">ür sie war und ist </w:t>
      </w:r>
      <w:r w:rsidR="003E18D2" w:rsidRPr="00945CF6">
        <w:rPr>
          <w:rFonts w:ascii="Arial Narrow" w:hAnsi="Arial Narrow"/>
          <w:sz w:val="26"/>
          <w:szCs w:val="26"/>
        </w:rPr>
        <w:t>Europa</w:t>
      </w:r>
      <w:r w:rsidR="00E2471F" w:rsidRPr="00945CF6">
        <w:rPr>
          <w:rFonts w:ascii="Arial Narrow" w:hAnsi="Arial Narrow"/>
          <w:sz w:val="26"/>
          <w:szCs w:val="26"/>
        </w:rPr>
        <w:t xml:space="preserve"> vielmehr</w:t>
      </w:r>
      <w:r w:rsidR="003E18D2" w:rsidRPr="00945CF6">
        <w:rPr>
          <w:rFonts w:ascii="Arial Narrow" w:hAnsi="Arial Narrow"/>
          <w:sz w:val="26"/>
          <w:szCs w:val="26"/>
        </w:rPr>
        <w:t xml:space="preserve"> eine </w:t>
      </w:r>
      <w:r w:rsidR="008F42E9" w:rsidRPr="00945CF6">
        <w:rPr>
          <w:rFonts w:ascii="Arial Narrow" w:hAnsi="Arial Narrow"/>
          <w:sz w:val="26"/>
          <w:szCs w:val="26"/>
        </w:rPr>
        <w:t xml:space="preserve">Wertegemeinschaft, eine </w:t>
      </w:r>
      <w:r w:rsidR="00E2471F" w:rsidRPr="00945CF6">
        <w:rPr>
          <w:rFonts w:ascii="Arial Narrow" w:hAnsi="Arial Narrow"/>
          <w:sz w:val="26"/>
          <w:szCs w:val="26"/>
        </w:rPr>
        <w:t>„</w:t>
      </w:r>
      <w:r w:rsidR="003E18D2" w:rsidRPr="00945CF6">
        <w:rPr>
          <w:rFonts w:ascii="Arial Narrow" w:hAnsi="Arial Narrow"/>
          <w:sz w:val="26"/>
          <w:szCs w:val="26"/>
        </w:rPr>
        <w:t>Gesinnung</w:t>
      </w:r>
      <w:r w:rsidR="00E2471F" w:rsidRPr="00945CF6">
        <w:rPr>
          <w:rFonts w:ascii="Arial Narrow" w:hAnsi="Arial Narrow"/>
          <w:sz w:val="26"/>
          <w:szCs w:val="26"/>
        </w:rPr>
        <w:t>“</w:t>
      </w:r>
      <w:r w:rsidR="008864BA" w:rsidRPr="00945CF6">
        <w:rPr>
          <w:rStyle w:val="Funotenzeichen"/>
          <w:rFonts w:ascii="Arial Narrow" w:hAnsi="Arial Narrow"/>
          <w:sz w:val="26"/>
          <w:szCs w:val="26"/>
        </w:rPr>
        <w:footnoteReference w:id="25"/>
      </w:r>
      <w:r w:rsidR="00E2471F" w:rsidRPr="00945CF6">
        <w:rPr>
          <w:rFonts w:ascii="Arial Narrow" w:hAnsi="Arial Narrow"/>
          <w:sz w:val="26"/>
          <w:szCs w:val="26"/>
        </w:rPr>
        <w:t>, um ein Wort des großen Theologen Romano Guardini aufzugreifen. Diese „Gesinnung“</w:t>
      </w:r>
      <w:r w:rsidR="003F71A0" w:rsidRPr="00945CF6">
        <w:rPr>
          <w:rFonts w:ascii="Arial Narrow" w:hAnsi="Arial Narrow"/>
          <w:sz w:val="26"/>
          <w:szCs w:val="26"/>
        </w:rPr>
        <w:t xml:space="preserve"> wurde getragen von gemeinsamen philosophischen und religiösen Überzeugungen</w:t>
      </w:r>
      <w:r w:rsidR="008406AA" w:rsidRPr="00945CF6">
        <w:rPr>
          <w:rFonts w:ascii="Arial Narrow" w:hAnsi="Arial Narrow"/>
          <w:sz w:val="26"/>
          <w:szCs w:val="26"/>
        </w:rPr>
        <w:t>,</w:t>
      </w:r>
      <w:r w:rsidR="003F71A0" w:rsidRPr="00945CF6">
        <w:rPr>
          <w:rFonts w:ascii="Arial Narrow" w:hAnsi="Arial Narrow"/>
          <w:sz w:val="26"/>
          <w:szCs w:val="26"/>
        </w:rPr>
        <w:t xml:space="preserve"> wie der Achtung vor der Würde eines jeden Menschen und der Achtung vor dem Recht. Über die Lektüre des christlichen Widers</w:t>
      </w:r>
      <w:r w:rsidR="00794285">
        <w:rPr>
          <w:rFonts w:ascii="Arial Narrow" w:hAnsi="Arial Narrow"/>
          <w:sz w:val="26"/>
          <w:szCs w:val="26"/>
        </w:rPr>
        <w:t>tändlers Reinhold Schneider, der einmal al</w:t>
      </w:r>
      <w:r w:rsidR="008D095B">
        <w:rPr>
          <w:rFonts w:ascii="Arial Narrow" w:hAnsi="Arial Narrow"/>
          <w:sz w:val="26"/>
          <w:szCs w:val="26"/>
        </w:rPr>
        <w:t>s</w:t>
      </w:r>
      <w:r w:rsidR="003F71A0" w:rsidRPr="00945CF6">
        <w:rPr>
          <w:rFonts w:ascii="Arial Narrow" w:hAnsi="Arial Narrow"/>
          <w:sz w:val="26"/>
          <w:szCs w:val="26"/>
        </w:rPr>
        <w:t xml:space="preserve"> „Gewissen der Nation“</w:t>
      </w:r>
      <w:r w:rsidR="00794285">
        <w:rPr>
          <w:rFonts w:ascii="Arial Narrow" w:hAnsi="Arial Narrow"/>
          <w:sz w:val="26"/>
          <w:szCs w:val="26"/>
        </w:rPr>
        <w:t xml:space="preserve"> bezeichnet wurde,</w:t>
      </w:r>
      <w:r w:rsidR="003F71A0" w:rsidRPr="00945CF6">
        <w:rPr>
          <w:rFonts w:ascii="Arial Narrow" w:hAnsi="Arial Narrow"/>
          <w:sz w:val="26"/>
          <w:szCs w:val="26"/>
        </w:rPr>
        <w:t xml:space="preserve"> schrieb Willi Graf in einem Brief: „Aus Vergangenem entwickelt sich ein großartiges Bild auch der Gegenwart.“</w:t>
      </w:r>
      <w:r w:rsidR="003F71A0" w:rsidRPr="00945CF6">
        <w:rPr>
          <w:rStyle w:val="Funotenzeichen"/>
          <w:rFonts w:ascii="Arial Narrow" w:hAnsi="Arial Narrow"/>
          <w:sz w:val="26"/>
          <w:szCs w:val="26"/>
        </w:rPr>
        <w:footnoteReference w:id="26"/>
      </w:r>
      <w:r w:rsidR="003F71A0" w:rsidRPr="00945CF6">
        <w:rPr>
          <w:rFonts w:ascii="Arial Narrow" w:hAnsi="Arial Narrow"/>
          <w:sz w:val="26"/>
          <w:szCs w:val="26"/>
        </w:rPr>
        <w:t xml:space="preserve"> Damit Europa</w:t>
      </w:r>
      <w:r w:rsidR="003B227E" w:rsidRPr="00945CF6">
        <w:rPr>
          <w:rFonts w:ascii="Arial Narrow" w:hAnsi="Arial Narrow"/>
          <w:sz w:val="26"/>
          <w:szCs w:val="26"/>
        </w:rPr>
        <w:t xml:space="preserve"> vereint</w:t>
      </w:r>
      <w:r w:rsidR="003F71A0" w:rsidRPr="00945CF6">
        <w:rPr>
          <w:rFonts w:ascii="Arial Narrow" w:hAnsi="Arial Narrow"/>
          <w:sz w:val="26"/>
          <w:szCs w:val="26"/>
        </w:rPr>
        <w:t xml:space="preserve"> in die Zukunft </w:t>
      </w:r>
      <w:r w:rsidR="008406AA" w:rsidRPr="00945CF6">
        <w:rPr>
          <w:rFonts w:ascii="Arial Narrow" w:hAnsi="Arial Narrow"/>
          <w:sz w:val="26"/>
          <w:szCs w:val="26"/>
        </w:rPr>
        <w:t>gehen kann, muss es wieder</w:t>
      </w:r>
      <w:r w:rsidR="003F71A0" w:rsidRPr="00945CF6">
        <w:rPr>
          <w:rFonts w:ascii="Arial Narrow" w:hAnsi="Arial Narrow"/>
          <w:sz w:val="26"/>
          <w:szCs w:val="26"/>
        </w:rPr>
        <w:t xml:space="preserve"> Kontakt zur Vergangenheit herstellen, sich seiner </w:t>
      </w:r>
      <w:r w:rsidR="00A43CFA">
        <w:rPr>
          <w:rFonts w:ascii="Arial Narrow" w:hAnsi="Arial Narrow"/>
          <w:sz w:val="26"/>
          <w:szCs w:val="26"/>
        </w:rPr>
        <w:t xml:space="preserve">christlich-jüdischen und humanistischen </w:t>
      </w:r>
      <w:r w:rsidR="003F71A0" w:rsidRPr="00945CF6">
        <w:rPr>
          <w:rFonts w:ascii="Arial Narrow" w:hAnsi="Arial Narrow"/>
          <w:sz w:val="26"/>
          <w:szCs w:val="26"/>
        </w:rPr>
        <w:t xml:space="preserve">Wurzeln erinnern: </w:t>
      </w:r>
      <w:r w:rsidR="003F71A0" w:rsidRPr="00945CF6">
        <w:rPr>
          <w:rFonts w:ascii="Arial Narrow" w:hAnsi="Arial Narrow"/>
          <w:sz w:val="26"/>
          <w:szCs w:val="26"/>
        </w:rPr>
        <w:lastRenderedPageBreak/>
        <w:t>an das große Geistesgebäude, welches sich</w:t>
      </w:r>
      <w:r w:rsidR="008D095B">
        <w:rPr>
          <w:rFonts w:ascii="Arial Narrow" w:hAnsi="Arial Narrow"/>
          <w:sz w:val="26"/>
          <w:szCs w:val="26"/>
        </w:rPr>
        <w:t>, wie Theodor Heuss einmal ausgeführt</w:t>
      </w:r>
      <w:r w:rsidR="00F37DC4">
        <w:rPr>
          <w:rFonts w:ascii="Arial Narrow" w:hAnsi="Arial Narrow"/>
          <w:sz w:val="26"/>
          <w:szCs w:val="26"/>
        </w:rPr>
        <w:t xml:space="preserve"> hat, auf</w:t>
      </w:r>
      <w:r w:rsidR="003F71A0" w:rsidRPr="00945CF6">
        <w:rPr>
          <w:rFonts w:ascii="Arial Narrow" w:hAnsi="Arial Narrow"/>
          <w:sz w:val="26"/>
          <w:szCs w:val="26"/>
        </w:rPr>
        <w:t xml:space="preserve"> </w:t>
      </w:r>
      <w:r w:rsidR="008D095B">
        <w:rPr>
          <w:rFonts w:ascii="Arial Narrow" w:hAnsi="Arial Narrow"/>
          <w:sz w:val="26"/>
          <w:szCs w:val="26"/>
        </w:rPr>
        <w:t>drei große</w:t>
      </w:r>
      <w:r w:rsidR="005C4285">
        <w:rPr>
          <w:rFonts w:ascii="Arial Narrow" w:hAnsi="Arial Narrow"/>
          <w:sz w:val="26"/>
          <w:szCs w:val="26"/>
        </w:rPr>
        <w:t xml:space="preserve"> Säulen stützt, die</w:t>
      </w:r>
      <w:r w:rsidR="00F37DC4">
        <w:rPr>
          <w:rFonts w:ascii="Arial Narrow" w:hAnsi="Arial Narrow"/>
          <w:sz w:val="26"/>
          <w:szCs w:val="26"/>
        </w:rPr>
        <w:t xml:space="preserve"> in </w:t>
      </w:r>
      <w:r w:rsidR="001A52C3">
        <w:rPr>
          <w:rFonts w:ascii="Arial Narrow" w:hAnsi="Arial Narrow"/>
          <w:sz w:val="26"/>
          <w:szCs w:val="26"/>
        </w:rPr>
        <w:t xml:space="preserve">den drei Hügeln von </w:t>
      </w:r>
      <w:r w:rsidR="00F37DC4">
        <w:rPr>
          <w:rFonts w:ascii="Arial Narrow" w:hAnsi="Arial Narrow"/>
          <w:sz w:val="26"/>
          <w:szCs w:val="26"/>
        </w:rPr>
        <w:t>Athen, Rom und Jerusalem ihr Sinnbild haben</w:t>
      </w:r>
      <w:r w:rsidR="001A52C3">
        <w:rPr>
          <w:rFonts w:ascii="Arial Narrow" w:hAnsi="Arial Narrow"/>
          <w:sz w:val="26"/>
          <w:szCs w:val="26"/>
        </w:rPr>
        <w:t>: in der Akropolis</w:t>
      </w:r>
      <w:r w:rsidR="00F37DC4">
        <w:rPr>
          <w:rFonts w:ascii="Arial Narrow" w:hAnsi="Arial Narrow"/>
          <w:sz w:val="26"/>
          <w:szCs w:val="26"/>
        </w:rPr>
        <w:t xml:space="preserve">, im Kapitol und auf </w:t>
      </w:r>
      <w:proofErr w:type="spellStart"/>
      <w:r w:rsidR="00F37DC4">
        <w:rPr>
          <w:rFonts w:ascii="Arial Narrow" w:hAnsi="Arial Narrow"/>
          <w:sz w:val="26"/>
          <w:szCs w:val="26"/>
        </w:rPr>
        <w:t>Golgotha</w:t>
      </w:r>
      <w:proofErr w:type="spellEnd"/>
      <w:r w:rsidR="00F37DC4">
        <w:rPr>
          <w:rFonts w:ascii="Arial Narrow" w:hAnsi="Arial Narrow"/>
          <w:sz w:val="26"/>
          <w:szCs w:val="26"/>
        </w:rPr>
        <w:t>.</w:t>
      </w:r>
      <w:r w:rsidR="005C4285">
        <w:rPr>
          <w:rFonts w:ascii="Arial Narrow" w:hAnsi="Arial Narrow"/>
          <w:sz w:val="26"/>
          <w:szCs w:val="26"/>
        </w:rPr>
        <w:t xml:space="preserve"> </w:t>
      </w:r>
      <w:r w:rsidR="00A23672">
        <w:rPr>
          <w:rFonts w:ascii="Arial Narrow" w:hAnsi="Arial Narrow"/>
          <w:sz w:val="26"/>
          <w:szCs w:val="26"/>
        </w:rPr>
        <w:t>Das bedeutet die Befähigung zur</w:t>
      </w:r>
      <w:r w:rsidR="001A52C3">
        <w:rPr>
          <w:rFonts w:ascii="Arial Narrow" w:hAnsi="Arial Narrow"/>
          <w:sz w:val="26"/>
          <w:szCs w:val="26"/>
        </w:rPr>
        <w:t xml:space="preserve"> demokratische</w:t>
      </w:r>
      <w:r w:rsidR="00A23672">
        <w:rPr>
          <w:rFonts w:ascii="Arial Narrow" w:hAnsi="Arial Narrow"/>
          <w:sz w:val="26"/>
          <w:szCs w:val="26"/>
        </w:rPr>
        <w:t>n</w:t>
      </w:r>
      <w:r w:rsidR="001A52C3">
        <w:rPr>
          <w:rFonts w:ascii="Arial Narrow" w:hAnsi="Arial Narrow"/>
          <w:sz w:val="26"/>
          <w:szCs w:val="26"/>
        </w:rPr>
        <w:t xml:space="preserve"> Teilhabe aller, unabhängig von Herkunft, </w:t>
      </w:r>
      <w:r w:rsidR="00A43CFA">
        <w:rPr>
          <w:rFonts w:ascii="Arial Narrow" w:hAnsi="Arial Narrow"/>
          <w:sz w:val="26"/>
          <w:szCs w:val="26"/>
        </w:rPr>
        <w:t xml:space="preserve">Religion, </w:t>
      </w:r>
      <w:r w:rsidR="001A52C3">
        <w:rPr>
          <w:rFonts w:ascii="Arial Narrow" w:hAnsi="Arial Narrow"/>
          <w:sz w:val="26"/>
          <w:szCs w:val="26"/>
        </w:rPr>
        <w:t>Geschlecht oder Stand</w:t>
      </w:r>
      <w:r w:rsidR="005C4285">
        <w:rPr>
          <w:rFonts w:ascii="Arial Narrow" w:hAnsi="Arial Narrow"/>
          <w:sz w:val="26"/>
          <w:szCs w:val="26"/>
        </w:rPr>
        <w:t>, die unbedingte Geltung des Rechtes und die una</w:t>
      </w:r>
      <w:r w:rsidR="00993B58">
        <w:rPr>
          <w:rFonts w:ascii="Arial Narrow" w:hAnsi="Arial Narrow"/>
          <w:sz w:val="26"/>
          <w:szCs w:val="26"/>
        </w:rPr>
        <w:t>ntastbare Würde des Menschen in</w:t>
      </w:r>
      <w:r w:rsidR="005C4285">
        <w:rPr>
          <w:rFonts w:ascii="Arial Narrow" w:hAnsi="Arial Narrow"/>
          <w:sz w:val="26"/>
          <w:szCs w:val="26"/>
        </w:rPr>
        <w:t xml:space="preserve"> seiner </w:t>
      </w:r>
      <w:r w:rsidR="001A52C3">
        <w:rPr>
          <w:rFonts w:ascii="Arial Narrow" w:hAnsi="Arial Narrow"/>
          <w:sz w:val="26"/>
          <w:szCs w:val="26"/>
        </w:rPr>
        <w:t xml:space="preserve">Ebenbildlichkeit und </w:t>
      </w:r>
      <w:r w:rsidR="005C4285">
        <w:rPr>
          <w:rFonts w:ascii="Arial Narrow" w:hAnsi="Arial Narrow"/>
          <w:sz w:val="26"/>
          <w:szCs w:val="26"/>
        </w:rPr>
        <w:t>Verantwortung vor Gott</w:t>
      </w:r>
      <w:r w:rsidR="001A52C3">
        <w:rPr>
          <w:rFonts w:ascii="Arial Narrow" w:hAnsi="Arial Narrow"/>
          <w:sz w:val="26"/>
          <w:szCs w:val="26"/>
        </w:rPr>
        <w:t xml:space="preserve">. </w:t>
      </w:r>
      <w:r w:rsidR="00A43CFA">
        <w:rPr>
          <w:rFonts w:ascii="Arial Narrow" w:hAnsi="Arial Narrow"/>
          <w:sz w:val="26"/>
          <w:szCs w:val="26"/>
        </w:rPr>
        <w:t>Es muss alarmieren</w:t>
      </w:r>
      <w:r w:rsidR="008D095B">
        <w:rPr>
          <w:rFonts w:ascii="Arial Narrow" w:hAnsi="Arial Narrow"/>
          <w:sz w:val="26"/>
          <w:szCs w:val="26"/>
        </w:rPr>
        <w:t>, wenn man miterleben muss, wozu heute der Begriff des „Christlichen Abendlandes“ schamlos missbraucht wird.</w:t>
      </w:r>
      <w:r w:rsidR="005C4285">
        <w:rPr>
          <w:rFonts w:ascii="Arial Narrow" w:hAnsi="Arial Narrow"/>
          <w:sz w:val="26"/>
          <w:szCs w:val="26"/>
        </w:rPr>
        <w:t xml:space="preserve"> </w:t>
      </w:r>
      <w:proofErr w:type="gramStart"/>
      <w:r w:rsidR="00F37DC4">
        <w:rPr>
          <w:rFonts w:ascii="Arial Narrow" w:hAnsi="Arial Narrow"/>
          <w:sz w:val="26"/>
          <w:szCs w:val="26"/>
        </w:rPr>
        <w:t>Vor allem, wenn dies unter bewusster Ausblendung, Verharmlosung oder gar Uminterpretation gerade jener Vergangenheit geschieht, in der die mutigen Widerständler uns durch den Einsatz ihres Lebens den Mut zu jenen Visionen geschenkt haben, durch die allei</w:t>
      </w:r>
      <w:r w:rsidR="00A43CFA">
        <w:rPr>
          <w:rFonts w:ascii="Arial Narrow" w:hAnsi="Arial Narrow"/>
          <w:sz w:val="26"/>
          <w:szCs w:val="26"/>
        </w:rPr>
        <w:t>ne der Terror von</w:t>
      </w:r>
      <w:r w:rsidR="005C4285">
        <w:rPr>
          <w:rFonts w:ascii="Arial Narrow" w:hAnsi="Arial Narrow"/>
          <w:sz w:val="26"/>
          <w:szCs w:val="26"/>
        </w:rPr>
        <w:t xml:space="preserve"> Angst</w:t>
      </w:r>
      <w:r w:rsidR="00A43CFA">
        <w:rPr>
          <w:rFonts w:ascii="Arial Narrow" w:hAnsi="Arial Narrow"/>
          <w:sz w:val="26"/>
          <w:szCs w:val="26"/>
        </w:rPr>
        <w:t xml:space="preserve"> und Hetze</w:t>
      </w:r>
      <w:r w:rsidR="005C4285">
        <w:rPr>
          <w:rFonts w:ascii="Arial Narrow" w:hAnsi="Arial Narrow"/>
          <w:sz w:val="26"/>
          <w:szCs w:val="26"/>
        </w:rPr>
        <w:t xml:space="preserve">, Unfriede und </w:t>
      </w:r>
      <w:r w:rsidR="00A23672">
        <w:rPr>
          <w:rFonts w:ascii="Arial Narrow" w:hAnsi="Arial Narrow"/>
          <w:sz w:val="26"/>
          <w:szCs w:val="26"/>
        </w:rPr>
        <w:t>Hass, Recht- und Würdelosigkeit überwunden werden können und die Menschen Mut finden können zu einer neuen Art des globalen Zusammenlebens auf unserer Erde.</w:t>
      </w:r>
      <w:proofErr w:type="gramEnd"/>
      <w:r w:rsidR="005C4285">
        <w:rPr>
          <w:rFonts w:ascii="Arial Narrow" w:hAnsi="Arial Narrow"/>
          <w:sz w:val="26"/>
          <w:szCs w:val="26"/>
        </w:rPr>
        <w:t xml:space="preserve"> </w:t>
      </w:r>
    </w:p>
    <w:p w:rsidR="00F06A2C" w:rsidRPr="00945CF6" w:rsidRDefault="00F06A2C" w:rsidP="008F42E9">
      <w:pPr>
        <w:spacing w:line="360" w:lineRule="auto"/>
        <w:rPr>
          <w:rFonts w:ascii="Arial Narrow" w:hAnsi="Arial Narrow"/>
          <w:sz w:val="26"/>
          <w:szCs w:val="26"/>
        </w:rPr>
      </w:pPr>
    </w:p>
    <w:p w:rsidR="008F42E9" w:rsidRPr="00945CF6" w:rsidRDefault="00A23672" w:rsidP="007B32FF">
      <w:pPr>
        <w:pStyle w:val="Listenabsatz"/>
        <w:numPr>
          <w:ilvl w:val="0"/>
          <w:numId w:val="4"/>
        </w:numPr>
        <w:spacing w:line="360" w:lineRule="auto"/>
        <w:rPr>
          <w:rFonts w:ascii="Arial Narrow" w:hAnsi="Arial Narrow"/>
          <w:sz w:val="26"/>
          <w:szCs w:val="26"/>
        </w:rPr>
      </w:pPr>
      <w:r>
        <w:rPr>
          <w:rFonts w:ascii="Arial Narrow" w:hAnsi="Arial Narrow"/>
          <w:sz w:val="26"/>
          <w:szCs w:val="26"/>
        </w:rPr>
        <w:t xml:space="preserve">Die </w:t>
      </w:r>
      <w:r w:rsidR="00851C86">
        <w:rPr>
          <w:rFonts w:ascii="Arial Narrow" w:hAnsi="Arial Narrow"/>
          <w:sz w:val="26"/>
          <w:szCs w:val="26"/>
        </w:rPr>
        <w:t xml:space="preserve">Vision Gottes für unsere Welt und die </w:t>
      </w:r>
      <w:r>
        <w:rPr>
          <w:rFonts w:ascii="Arial Narrow" w:hAnsi="Arial Narrow"/>
          <w:sz w:val="26"/>
          <w:szCs w:val="26"/>
        </w:rPr>
        <w:t>Aufgabe der Kirchen</w:t>
      </w:r>
    </w:p>
    <w:p w:rsidR="002F0B4E" w:rsidRDefault="000245E4" w:rsidP="00F06A2C">
      <w:pPr>
        <w:spacing w:line="360" w:lineRule="auto"/>
        <w:rPr>
          <w:rFonts w:ascii="Arial Narrow" w:hAnsi="Arial Narrow"/>
          <w:sz w:val="26"/>
          <w:szCs w:val="26"/>
        </w:rPr>
      </w:pPr>
      <w:r>
        <w:rPr>
          <w:rFonts w:ascii="Arial Narrow" w:hAnsi="Arial Narrow"/>
          <w:sz w:val="26"/>
          <w:szCs w:val="26"/>
        </w:rPr>
        <w:t>Was aber ist in diesem Zusammenhang die Aufgabe der Kirchen, deren Einfluss offenkundig schwindet? Auch sie könnten der Verführung erliegen, sich auf sich selbst und ihre „Identität“ zurückzuziehen. Willi Graf und seine Gleichgesinnten aber belehren uns eines anderen. E</w:t>
      </w:r>
      <w:r w:rsidR="00FC3B66">
        <w:rPr>
          <w:rFonts w:ascii="Arial Narrow" w:hAnsi="Arial Narrow"/>
          <w:sz w:val="26"/>
          <w:szCs w:val="26"/>
        </w:rPr>
        <w:t>igentlich unpolitisch wu</w:t>
      </w:r>
      <w:r>
        <w:rPr>
          <w:rFonts w:ascii="Arial Narrow" w:hAnsi="Arial Narrow"/>
          <w:sz w:val="26"/>
          <w:szCs w:val="26"/>
        </w:rPr>
        <w:t>rden sie durch die gemeinsame Entdeckung ihrer Verantwortung immer mehr zu gesellschaftlichen und damit auch politischen Visionären.</w:t>
      </w:r>
      <w:r w:rsidR="00092E99">
        <w:rPr>
          <w:rFonts w:ascii="Arial Narrow" w:hAnsi="Arial Narrow"/>
          <w:sz w:val="26"/>
          <w:szCs w:val="26"/>
        </w:rPr>
        <w:t xml:space="preserve"> D</w:t>
      </w:r>
      <w:r w:rsidR="00FC3B66">
        <w:rPr>
          <w:rFonts w:ascii="Arial Narrow" w:hAnsi="Arial Narrow"/>
          <w:sz w:val="26"/>
          <w:szCs w:val="26"/>
        </w:rPr>
        <w:t xml:space="preserve">ieser Weg vollzog sich </w:t>
      </w:r>
      <w:r w:rsidR="00092E99">
        <w:rPr>
          <w:rFonts w:ascii="Arial Narrow" w:hAnsi="Arial Narrow"/>
          <w:sz w:val="26"/>
          <w:szCs w:val="26"/>
        </w:rPr>
        <w:t>im ökumenischen Schulterschluss. Dadurch gewann die Bewegung die Weite und den Mut, sich nicht um das Eigene zu sorgen, sondern nach der Wahrheit, Gerechtigkeit und Freiheit für alle zu suchen.</w:t>
      </w:r>
      <w:r>
        <w:rPr>
          <w:rFonts w:ascii="Arial Narrow" w:hAnsi="Arial Narrow"/>
          <w:sz w:val="26"/>
          <w:szCs w:val="26"/>
        </w:rPr>
        <w:t xml:space="preserve"> Nach Jahrhunderten konfessioneller und auch nationaler Abgrenzungen, Einengungen und Verfeindungen</w:t>
      </w:r>
      <w:r w:rsidR="00092E99">
        <w:rPr>
          <w:rFonts w:ascii="Arial Narrow" w:hAnsi="Arial Narrow"/>
          <w:sz w:val="26"/>
          <w:szCs w:val="26"/>
        </w:rPr>
        <w:t xml:space="preserve">, die immer noch nachwirken und zuweilen auch heute wieder aufflammen, will uns Gott durch diese Blutzeugen eine neue Aufgabe in der Welt zuweisen. Das II. Vatikanische Konzil, vor allem in den großen Kirchenkonstitutionen </w:t>
      </w:r>
      <w:proofErr w:type="spellStart"/>
      <w:r w:rsidR="00092E99">
        <w:rPr>
          <w:rFonts w:ascii="Arial Narrow" w:hAnsi="Arial Narrow"/>
          <w:sz w:val="26"/>
          <w:szCs w:val="26"/>
        </w:rPr>
        <w:t>Lumen</w:t>
      </w:r>
      <w:proofErr w:type="spellEnd"/>
      <w:r w:rsidR="00092E99">
        <w:rPr>
          <w:rFonts w:ascii="Arial Narrow" w:hAnsi="Arial Narrow"/>
          <w:sz w:val="26"/>
          <w:szCs w:val="26"/>
        </w:rPr>
        <w:t xml:space="preserve"> </w:t>
      </w:r>
      <w:proofErr w:type="spellStart"/>
      <w:r w:rsidR="00092E99">
        <w:rPr>
          <w:rFonts w:ascii="Arial Narrow" w:hAnsi="Arial Narrow"/>
          <w:sz w:val="26"/>
          <w:szCs w:val="26"/>
        </w:rPr>
        <w:t>Gentium</w:t>
      </w:r>
      <w:proofErr w:type="spellEnd"/>
      <w:r w:rsidR="00092E99">
        <w:rPr>
          <w:rFonts w:ascii="Arial Narrow" w:hAnsi="Arial Narrow"/>
          <w:sz w:val="26"/>
          <w:szCs w:val="26"/>
        </w:rPr>
        <w:t xml:space="preserve"> und Gaudium et </w:t>
      </w:r>
      <w:proofErr w:type="spellStart"/>
      <w:r w:rsidR="00092E99">
        <w:rPr>
          <w:rFonts w:ascii="Arial Narrow" w:hAnsi="Arial Narrow"/>
          <w:sz w:val="26"/>
          <w:szCs w:val="26"/>
        </w:rPr>
        <w:t>Spes</w:t>
      </w:r>
      <w:proofErr w:type="spellEnd"/>
      <w:r w:rsidR="00092E99">
        <w:rPr>
          <w:rFonts w:ascii="Arial Narrow" w:hAnsi="Arial Narrow"/>
          <w:sz w:val="26"/>
          <w:szCs w:val="26"/>
        </w:rPr>
        <w:t xml:space="preserve">, hat diese Vision aufgegriffen. Die Kirche ist nicht um ihrer selbst willen da. Sie hat eine dienende Aufgabe für die ganze Menschheit, sie soll Zeichen und Werkzeug sein für die Einheit des ganzen Menschengeschlechts (LG 1). </w:t>
      </w:r>
      <w:r w:rsidR="00006D39">
        <w:rPr>
          <w:rFonts w:ascii="Arial Narrow" w:hAnsi="Arial Narrow"/>
          <w:sz w:val="26"/>
          <w:szCs w:val="26"/>
        </w:rPr>
        <w:t xml:space="preserve">Papst Franziskus hat uns mit seiner Enzyklika </w:t>
      </w:r>
      <w:proofErr w:type="spellStart"/>
      <w:r w:rsidR="00006D39">
        <w:rPr>
          <w:rFonts w:ascii="Arial Narrow" w:hAnsi="Arial Narrow"/>
          <w:sz w:val="26"/>
          <w:szCs w:val="26"/>
        </w:rPr>
        <w:t>Laudato</w:t>
      </w:r>
      <w:proofErr w:type="spellEnd"/>
      <w:r w:rsidR="00006D39">
        <w:rPr>
          <w:rFonts w:ascii="Arial Narrow" w:hAnsi="Arial Narrow"/>
          <w:sz w:val="26"/>
          <w:szCs w:val="26"/>
        </w:rPr>
        <w:t xml:space="preserve"> </w:t>
      </w:r>
      <w:proofErr w:type="spellStart"/>
      <w:r w:rsidR="00006D39">
        <w:rPr>
          <w:rFonts w:ascii="Arial Narrow" w:hAnsi="Arial Narrow"/>
          <w:sz w:val="26"/>
          <w:szCs w:val="26"/>
        </w:rPr>
        <w:t>sii</w:t>
      </w:r>
      <w:proofErr w:type="spellEnd"/>
      <w:r w:rsidR="00006D39">
        <w:rPr>
          <w:rFonts w:ascii="Arial Narrow" w:hAnsi="Arial Narrow"/>
          <w:sz w:val="26"/>
          <w:szCs w:val="26"/>
        </w:rPr>
        <w:t xml:space="preserve"> ein </w:t>
      </w:r>
      <w:r w:rsidR="00D14A72">
        <w:rPr>
          <w:rFonts w:ascii="Arial Narrow" w:hAnsi="Arial Narrow"/>
          <w:sz w:val="26"/>
          <w:szCs w:val="26"/>
        </w:rPr>
        <w:t xml:space="preserve">wachrüttelndes </w:t>
      </w:r>
      <w:r w:rsidR="00006D39">
        <w:rPr>
          <w:rFonts w:ascii="Arial Narrow" w:hAnsi="Arial Narrow"/>
          <w:sz w:val="26"/>
          <w:szCs w:val="26"/>
        </w:rPr>
        <w:t xml:space="preserve">Beispiel für diese </w:t>
      </w:r>
      <w:proofErr w:type="spellStart"/>
      <w:r w:rsidR="00006D39">
        <w:rPr>
          <w:rFonts w:ascii="Arial Narrow" w:hAnsi="Arial Narrow"/>
          <w:sz w:val="26"/>
          <w:szCs w:val="26"/>
        </w:rPr>
        <w:t>Perspektivik</w:t>
      </w:r>
      <w:proofErr w:type="spellEnd"/>
      <w:r w:rsidR="00006D39">
        <w:rPr>
          <w:rFonts w:ascii="Arial Narrow" w:hAnsi="Arial Narrow"/>
          <w:sz w:val="26"/>
          <w:szCs w:val="26"/>
        </w:rPr>
        <w:t xml:space="preserve"> dienender Verantwortung für das Ganze aus der visionären Kraft der Universalität des Geistes gegeben. Die Auferstehung als das zentrale Glaubensgeheimnis des Christentums ist kein Rückzug ins </w:t>
      </w:r>
      <w:r w:rsidR="00006D39">
        <w:rPr>
          <w:rFonts w:ascii="Arial Narrow" w:hAnsi="Arial Narrow"/>
          <w:sz w:val="26"/>
          <w:szCs w:val="26"/>
        </w:rPr>
        <w:lastRenderedPageBreak/>
        <w:t xml:space="preserve">weltfremde Jenseits, sondern der Beginn des Aufbruchs aus dem Eigenen in die Universalität: „Geht hinaus in die ganze Welt…“ Die Kirche muss heute die Universalität der Geistsendung als ihre Geburtsstunde neu entdecken. Das ist ihr Horizont, den darf sie nicht unterschreiten, sonst kann sie meines Erachtens keine Glaubwürdigkeit bewahren oder neu erringen. Das aber bedeutet auch universal anknüpfungsfähig zu bleiben. Im Dialog mit den Natur- und Humanwissenschaften, mit den Visionären und Kreativen unserer Zeit. In Strukturen, die keine Parallelwelten aufbauen wollen, sondern sich bewusst in den Dienst der Welt nehmen – und </w:t>
      </w:r>
      <w:r w:rsidR="006368C7">
        <w:rPr>
          <w:rFonts w:ascii="Arial Narrow" w:hAnsi="Arial Narrow"/>
          <w:sz w:val="26"/>
          <w:szCs w:val="26"/>
        </w:rPr>
        <w:t xml:space="preserve">sich </w:t>
      </w:r>
      <w:r w:rsidR="00006D39">
        <w:rPr>
          <w:rFonts w:ascii="Arial Narrow" w:hAnsi="Arial Narrow"/>
          <w:sz w:val="26"/>
          <w:szCs w:val="26"/>
        </w:rPr>
        <w:t>daher auch von dorther kritisch hinterfragen und beurteilen lassen müssen.</w:t>
      </w:r>
      <w:r w:rsidR="00A11012">
        <w:rPr>
          <w:rFonts w:ascii="Arial Narrow" w:hAnsi="Arial Narrow"/>
          <w:sz w:val="26"/>
          <w:szCs w:val="26"/>
        </w:rPr>
        <w:t xml:space="preserve"> Die aktuelle Vertrauenskrise der Kirche kann und muss uns zu neuen Visionen des kirchlichen Auftrags und Miteinander</w:t>
      </w:r>
      <w:r w:rsidR="006368C7">
        <w:rPr>
          <w:rFonts w:ascii="Arial Narrow" w:hAnsi="Arial Narrow"/>
          <w:sz w:val="26"/>
          <w:szCs w:val="26"/>
        </w:rPr>
        <w:t>s</w:t>
      </w:r>
      <w:r w:rsidR="00A11012">
        <w:rPr>
          <w:rFonts w:ascii="Arial Narrow" w:hAnsi="Arial Narrow"/>
          <w:sz w:val="26"/>
          <w:szCs w:val="26"/>
        </w:rPr>
        <w:t xml:space="preserve"> führen. </w:t>
      </w:r>
    </w:p>
    <w:p w:rsidR="00A11012" w:rsidRPr="00945CF6" w:rsidRDefault="00A11012" w:rsidP="00F06A2C">
      <w:pPr>
        <w:spacing w:line="360" w:lineRule="auto"/>
        <w:rPr>
          <w:rFonts w:ascii="Arial Narrow" w:hAnsi="Arial Narrow"/>
          <w:sz w:val="26"/>
          <w:szCs w:val="26"/>
        </w:rPr>
      </w:pPr>
      <w:r>
        <w:rPr>
          <w:rFonts w:ascii="Arial Narrow" w:hAnsi="Arial Narrow"/>
          <w:sz w:val="26"/>
          <w:szCs w:val="26"/>
        </w:rPr>
        <w:t>Gottes Vision für die Welt ist größer als die Kirche, sie geht auf alle Menschen, auf die Solidarität mit dem ganzen Menschengeschlecht, auf das Kommen des Reiches Gottes für alle. Die Kirche soll Werkzeug und Zeichen hierfür sein. Von der Vision Gottes her zu denken</w:t>
      </w:r>
      <w:r w:rsidR="00FC3B66">
        <w:rPr>
          <w:rFonts w:ascii="Arial Narrow" w:hAnsi="Arial Narrow"/>
          <w:sz w:val="26"/>
          <w:szCs w:val="26"/>
        </w:rPr>
        <w:t>, öffnet</w:t>
      </w:r>
      <w:r>
        <w:rPr>
          <w:rFonts w:ascii="Arial Narrow" w:hAnsi="Arial Narrow"/>
          <w:sz w:val="26"/>
          <w:szCs w:val="26"/>
        </w:rPr>
        <w:t xml:space="preserve"> den Geist aus aller kirchlichen Enge und aus allem falschen Schutz- und Kontrollinstinkt in die ökumenische Weite aller, die an dieser Vision, wie auch immer, mitwirken wollen. In der Situation der Krise, der Not, der Angst neigt der Mensch instinktiv zum Rückzug, zur Sicherung des Eigenen. Willi Graf und die „Weiße Rose“ haben uns gezeigt, das</w:t>
      </w:r>
      <w:r w:rsidR="006368C7">
        <w:rPr>
          <w:rFonts w:ascii="Arial Narrow" w:hAnsi="Arial Narrow"/>
          <w:sz w:val="26"/>
          <w:szCs w:val="26"/>
        </w:rPr>
        <w:t>s</w:t>
      </w:r>
      <w:r>
        <w:rPr>
          <w:rFonts w:ascii="Arial Narrow" w:hAnsi="Arial Narrow"/>
          <w:sz w:val="26"/>
          <w:szCs w:val="26"/>
        </w:rPr>
        <w:t xml:space="preserve"> christlicher Geist anders wirkt: in dem Mut, aus sich herauszutreten und Verantwortung für das Ganze zu übernehmen</w:t>
      </w:r>
      <w:r w:rsidR="006368C7">
        <w:rPr>
          <w:rFonts w:ascii="Arial Narrow" w:hAnsi="Arial Narrow"/>
          <w:sz w:val="26"/>
          <w:szCs w:val="26"/>
        </w:rPr>
        <w:t xml:space="preserve">. Und sie haben uns gezeigt, welche visionäre Kraft Freundschaft entwickeln kann, die über Grenzen hinweg den gemeinsamen Geist entdeckt und miteinander lebt. Gott hat im umfassenden Sinn eine ökumenische Vision für seine Kirche. Die europäische Idee der Aussöhnung und des Zusammenwirkens der Völker steht – nicht nur über die damals handelnden Personen – in einem tiefen inneren Zusammenhang mit der ökumenischen Bewegung und dem visionären Auftrag, den uns Gott für unsere Zeit aufgibt. </w:t>
      </w:r>
    </w:p>
    <w:p w:rsidR="0079194F" w:rsidRPr="00945CF6" w:rsidRDefault="0079194F" w:rsidP="001B698D">
      <w:pPr>
        <w:spacing w:line="360" w:lineRule="auto"/>
        <w:rPr>
          <w:rFonts w:ascii="Arial Narrow" w:hAnsi="Arial Narrow"/>
          <w:sz w:val="26"/>
          <w:szCs w:val="26"/>
          <w:lang w:eastAsia="en-US"/>
        </w:rPr>
      </w:pPr>
    </w:p>
    <w:p w:rsidR="007E49C1" w:rsidRPr="00945CF6" w:rsidRDefault="00851C86" w:rsidP="007B32FF">
      <w:pPr>
        <w:pStyle w:val="Listenabsatz"/>
        <w:numPr>
          <w:ilvl w:val="0"/>
          <w:numId w:val="4"/>
        </w:numPr>
        <w:spacing w:line="360" w:lineRule="auto"/>
        <w:rPr>
          <w:rFonts w:ascii="Arial Narrow" w:hAnsi="Arial Narrow"/>
          <w:sz w:val="26"/>
          <w:szCs w:val="26"/>
          <w:lang w:eastAsia="en-US"/>
        </w:rPr>
      </w:pPr>
      <w:r>
        <w:rPr>
          <w:rFonts w:ascii="Arial Narrow" w:hAnsi="Arial Narrow"/>
          <w:sz w:val="26"/>
          <w:szCs w:val="26"/>
          <w:lang w:eastAsia="en-US"/>
        </w:rPr>
        <w:t>Umfassende Bildung zur geistig-ethischen Immunisierung gegen die Zerstörung des Menschenbildes</w:t>
      </w:r>
    </w:p>
    <w:p w:rsidR="007E49C1" w:rsidRDefault="00851C86" w:rsidP="001B698D">
      <w:pPr>
        <w:spacing w:line="360" w:lineRule="auto"/>
        <w:rPr>
          <w:rFonts w:ascii="Arial Narrow" w:hAnsi="Arial Narrow"/>
          <w:sz w:val="26"/>
          <w:szCs w:val="26"/>
          <w:lang w:eastAsia="en-US"/>
        </w:rPr>
      </w:pPr>
      <w:r>
        <w:rPr>
          <w:rFonts w:ascii="Arial Narrow" w:hAnsi="Arial Narrow"/>
          <w:sz w:val="26"/>
          <w:szCs w:val="26"/>
          <w:lang w:eastAsia="en-US"/>
        </w:rPr>
        <w:t xml:space="preserve">Das führt ich zu meinem letzten Punkt: die </w:t>
      </w:r>
      <w:r w:rsidR="00FC3B66">
        <w:rPr>
          <w:rFonts w:ascii="Arial Narrow" w:hAnsi="Arial Narrow"/>
          <w:sz w:val="26"/>
          <w:szCs w:val="26"/>
          <w:lang w:eastAsia="en-US"/>
        </w:rPr>
        <w:t xml:space="preserve">Bedeutung umfassender Bildung für die </w:t>
      </w:r>
      <w:r w:rsidR="00D14A72">
        <w:rPr>
          <w:rFonts w:ascii="Arial Narrow" w:hAnsi="Arial Narrow"/>
          <w:sz w:val="26"/>
          <w:szCs w:val="26"/>
          <w:lang w:eastAsia="en-US"/>
        </w:rPr>
        <w:t>Überwindung von dumpfem</w:t>
      </w:r>
      <w:r>
        <w:rPr>
          <w:rFonts w:ascii="Arial Narrow" w:hAnsi="Arial Narrow"/>
          <w:sz w:val="26"/>
          <w:szCs w:val="26"/>
          <w:lang w:eastAsia="en-US"/>
        </w:rPr>
        <w:t xml:space="preserve"> Antiintellektua</w:t>
      </w:r>
      <w:r w:rsidR="00920C6E">
        <w:rPr>
          <w:rFonts w:ascii="Arial Narrow" w:hAnsi="Arial Narrow"/>
          <w:sz w:val="26"/>
          <w:szCs w:val="26"/>
          <w:lang w:eastAsia="en-US"/>
        </w:rPr>
        <w:t>lismus</w:t>
      </w:r>
      <w:r>
        <w:rPr>
          <w:rFonts w:ascii="Arial Narrow" w:hAnsi="Arial Narrow"/>
          <w:sz w:val="26"/>
          <w:szCs w:val="26"/>
          <w:lang w:eastAsia="en-US"/>
        </w:rPr>
        <w:t xml:space="preserve"> </w:t>
      </w:r>
      <w:r w:rsidR="00FC3B66">
        <w:rPr>
          <w:rFonts w:ascii="Arial Narrow" w:hAnsi="Arial Narrow"/>
          <w:sz w:val="26"/>
          <w:szCs w:val="26"/>
          <w:lang w:eastAsia="en-US"/>
        </w:rPr>
        <w:t xml:space="preserve">und </w:t>
      </w:r>
      <w:r w:rsidR="00D14A72">
        <w:rPr>
          <w:rFonts w:ascii="Arial Narrow" w:hAnsi="Arial Narrow"/>
          <w:sz w:val="26"/>
          <w:szCs w:val="26"/>
          <w:lang w:eastAsia="en-US"/>
        </w:rPr>
        <w:t xml:space="preserve">für </w:t>
      </w:r>
      <w:r w:rsidR="00FC3B66">
        <w:rPr>
          <w:rFonts w:ascii="Arial Narrow" w:hAnsi="Arial Narrow"/>
          <w:sz w:val="26"/>
          <w:szCs w:val="26"/>
          <w:lang w:eastAsia="en-US"/>
        </w:rPr>
        <w:t>den Aufbau</w:t>
      </w:r>
      <w:r>
        <w:rPr>
          <w:rFonts w:ascii="Arial Narrow" w:hAnsi="Arial Narrow"/>
          <w:sz w:val="26"/>
          <w:szCs w:val="26"/>
          <w:lang w:eastAsia="en-US"/>
        </w:rPr>
        <w:t xml:space="preserve"> eines verantwortungsstarken Menschenbildes. </w:t>
      </w:r>
    </w:p>
    <w:p w:rsidR="00920C6E" w:rsidRDefault="002F0B4E" w:rsidP="001B698D">
      <w:pPr>
        <w:spacing w:line="360" w:lineRule="auto"/>
        <w:rPr>
          <w:rFonts w:ascii="Arial Narrow" w:hAnsi="Arial Narrow"/>
          <w:sz w:val="26"/>
          <w:szCs w:val="26"/>
        </w:rPr>
      </w:pPr>
      <w:r w:rsidRPr="00945CF6">
        <w:rPr>
          <w:rFonts w:ascii="Arial Narrow" w:hAnsi="Arial Narrow"/>
          <w:sz w:val="26"/>
          <w:szCs w:val="26"/>
          <w:lang w:eastAsia="en-US"/>
        </w:rPr>
        <w:t>Wir haben gesehen, welche Bedeutung die Beschäftigung mi</w:t>
      </w:r>
      <w:r w:rsidR="00AF3255" w:rsidRPr="00945CF6">
        <w:rPr>
          <w:rFonts w:ascii="Arial Narrow" w:hAnsi="Arial Narrow"/>
          <w:sz w:val="26"/>
          <w:szCs w:val="26"/>
          <w:lang w:eastAsia="en-US"/>
        </w:rPr>
        <w:t>t grundlegenden, visionären und</w:t>
      </w:r>
      <w:r w:rsidRPr="00945CF6">
        <w:rPr>
          <w:rFonts w:ascii="Arial Narrow" w:hAnsi="Arial Narrow"/>
          <w:sz w:val="26"/>
          <w:szCs w:val="26"/>
          <w:lang w:eastAsia="en-US"/>
        </w:rPr>
        <w:t xml:space="preserve"> herausfordernden Schriften der Menschheitsgeschichte für den Widerstand von Willi Graf und </w:t>
      </w:r>
      <w:r w:rsidRPr="00945CF6">
        <w:rPr>
          <w:rFonts w:ascii="Arial Narrow" w:hAnsi="Arial Narrow"/>
          <w:sz w:val="26"/>
          <w:szCs w:val="26"/>
          <w:lang w:eastAsia="en-US"/>
        </w:rPr>
        <w:lastRenderedPageBreak/>
        <w:t>seinen Freunden hatte.</w:t>
      </w:r>
      <w:r w:rsidRPr="00945CF6">
        <w:rPr>
          <w:rFonts w:ascii="Arial Narrow" w:hAnsi="Arial Narrow"/>
          <w:sz w:val="26"/>
          <w:szCs w:val="26"/>
        </w:rPr>
        <w:t xml:space="preserve"> </w:t>
      </w:r>
      <w:proofErr w:type="gramStart"/>
      <w:r w:rsidR="00920C6E">
        <w:rPr>
          <w:rFonts w:ascii="Arial Narrow" w:hAnsi="Arial Narrow"/>
          <w:sz w:val="26"/>
          <w:szCs w:val="26"/>
        </w:rPr>
        <w:t xml:space="preserve">Ihre Freude an der großen Literatur </w:t>
      </w:r>
      <w:r w:rsidR="001D31F4">
        <w:rPr>
          <w:rFonts w:ascii="Arial Narrow" w:hAnsi="Arial Narrow"/>
          <w:sz w:val="26"/>
          <w:szCs w:val="26"/>
        </w:rPr>
        <w:t>und Kunst,</w:t>
      </w:r>
      <w:r w:rsidR="00920C6E">
        <w:rPr>
          <w:rFonts w:ascii="Arial Narrow" w:hAnsi="Arial Narrow"/>
          <w:sz w:val="26"/>
          <w:szCs w:val="26"/>
        </w:rPr>
        <w:t xml:space="preserve"> an der universalen Geistesgeschichte hat sie zur kritischen Distanz dem herrschenden Regimes gegenüber verholfen, hat sie in lebendige Diskussionen darüber gebracht, wie die Menschen wachgerüttelt und für Visionen einer besseren Welt befähigt werden können, </w:t>
      </w:r>
      <w:r w:rsidR="001D31F4">
        <w:rPr>
          <w:rFonts w:ascii="Arial Narrow" w:hAnsi="Arial Narrow"/>
          <w:sz w:val="26"/>
          <w:szCs w:val="26"/>
        </w:rPr>
        <w:t xml:space="preserve">und hat sie </w:t>
      </w:r>
      <w:r w:rsidR="00920C6E">
        <w:rPr>
          <w:rFonts w:ascii="Arial Narrow" w:hAnsi="Arial Narrow"/>
          <w:sz w:val="26"/>
          <w:szCs w:val="26"/>
        </w:rPr>
        <w:t>aus dem inneren Zusammenhang von umfassender Bildung und moralischem Handeln zur Übernahme der eigenen Verantwortung gebracht.</w:t>
      </w:r>
      <w:proofErr w:type="gramEnd"/>
      <w:r w:rsidR="00920C6E">
        <w:rPr>
          <w:rFonts w:ascii="Arial Narrow" w:hAnsi="Arial Narrow"/>
          <w:sz w:val="26"/>
          <w:szCs w:val="26"/>
        </w:rPr>
        <w:t xml:space="preserve"> Ich halte diesen Punkt für unsere Zeit</w:t>
      </w:r>
      <w:r w:rsidR="001D31F4">
        <w:rPr>
          <w:rFonts w:ascii="Arial Narrow" w:hAnsi="Arial Narrow"/>
          <w:sz w:val="26"/>
          <w:szCs w:val="26"/>
        </w:rPr>
        <w:t>, insbesondere für die Bewahrung unserer Demokratie,</w:t>
      </w:r>
      <w:r w:rsidR="00920C6E">
        <w:rPr>
          <w:rFonts w:ascii="Arial Narrow" w:hAnsi="Arial Narrow"/>
          <w:sz w:val="26"/>
          <w:szCs w:val="26"/>
        </w:rPr>
        <w:t xml:space="preserve"> für sehr entscheidend.</w:t>
      </w:r>
    </w:p>
    <w:p w:rsidR="001D31F4" w:rsidRDefault="001D31F4" w:rsidP="001B698D">
      <w:pPr>
        <w:spacing w:line="360" w:lineRule="auto"/>
        <w:rPr>
          <w:rFonts w:ascii="Arial Narrow" w:hAnsi="Arial Narrow"/>
          <w:sz w:val="26"/>
          <w:szCs w:val="26"/>
        </w:rPr>
      </w:pPr>
      <w:r>
        <w:rPr>
          <w:rFonts w:ascii="Arial Narrow" w:hAnsi="Arial Narrow"/>
          <w:sz w:val="26"/>
          <w:szCs w:val="26"/>
        </w:rPr>
        <w:t xml:space="preserve">Ein halbes Jahrhundert nach dem aufklärerischen Sturm von 1968 erleben wir, wie vielfach differenzierende Diskussionen schwieriger werden, Aufklärungsarbeit gegen erwiesenermaßen falsche Parolen (etwa überbordender Kriminalität von Ausländern in unserem Land) bewusst blockiert wird und statt des Diskurses ein brutales und durchaus auch berechnendes Spiel mit der Macht aus der Angst der Menschen betrieben wird. Dabei werden tragische und schreckliche menschliche Schicksale schamlos instrumentalisiert, wie etwa </w:t>
      </w:r>
      <w:r w:rsidR="007C15CC">
        <w:rPr>
          <w:rFonts w:ascii="Arial Narrow" w:hAnsi="Arial Narrow"/>
          <w:sz w:val="26"/>
          <w:szCs w:val="26"/>
        </w:rPr>
        <w:t xml:space="preserve">der grausame Mord an einer jungen Frau durch einen Geflüchteten </w:t>
      </w:r>
      <w:proofErr w:type="gramStart"/>
      <w:r w:rsidR="007C15CC">
        <w:rPr>
          <w:rFonts w:ascii="Arial Narrow" w:hAnsi="Arial Narrow"/>
          <w:sz w:val="26"/>
          <w:szCs w:val="26"/>
        </w:rPr>
        <w:t>im südpfälzischen</w:t>
      </w:r>
      <w:proofErr w:type="gramEnd"/>
      <w:r w:rsidR="007C15CC">
        <w:rPr>
          <w:rFonts w:ascii="Arial Narrow" w:hAnsi="Arial Narrow"/>
          <w:sz w:val="26"/>
          <w:szCs w:val="26"/>
        </w:rPr>
        <w:t xml:space="preserve"> Kandel. Aber auch auf höchsten politischen Ebenen werden „fake </w:t>
      </w:r>
      <w:proofErr w:type="spellStart"/>
      <w:r w:rsidR="007C15CC">
        <w:rPr>
          <w:rFonts w:ascii="Arial Narrow" w:hAnsi="Arial Narrow"/>
          <w:sz w:val="26"/>
          <w:szCs w:val="26"/>
        </w:rPr>
        <w:t>news</w:t>
      </w:r>
      <w:proofErr w:type="spellEnd"/>
      <w:r w:rsidR="007C15CC">
        <w:rPr>
          <w:rFonts w:ascii="Arial Narrow" w:hAnsi="Arial Narrow"/>
          <w:sz w:val="26"/>
          <w:szCs w:val="26"/>
        </w:rPr>
        <w:t>“ für eigene Machtinteresse</w:t>
      </w:r>
      <w:r w:rsidR="00D14A72">
        <w:rPr>
          <w:rFonts w:ascii="Arial Narrow" w:hAnsi="Arial Narrow"/>
          <w:sz w:val="26"/>
          <w:szCs w:val="26"/>
        </w:rPr>
        <w:t>n hemmungslos benutzt</w:t>
      </w:r>
      <w:r w:rsidR="007C15CC">
        <w:rPr>
          <w:rFonts w:ascii="Arial Narrow" w:hAnsi="Arial Narrow"/>
          <w:sz w:val="26"/>
          <w:szCs w:val="26"/>
        </w:rPr>
        <w:t>. Wir kennen die Phänomene. Wir wissen um ihre demokratiezersetzende Kraft.</w:t>
      </w:r>
    </w:p>
    <w:p w:rsidR="00920C6E" w:rsidRDefault="00920C6E" w:rsidP="001B698D">
      <w:pPr>
        <w:spacing w:line="360" w:lineRule="auto"/>
        <w:rPr>
          <w:rFonts w:ascii="Arial Narrow" w:hAnsi="Arial Narrow"/>
          <w:sz w:val="26"/>
          <w:szCs w:val="26"/>
        </w:rPr>
      </w:pPr>
      <w:r>
        <w:rPr>
          <w:rFonts w:ascii="Arial Narrow" w:hAnsi="Arial Narrow"/>
          <w:sz w:val="26"/>
          <w:szCs w:val="26"/>
        </w:rPr>
        <w:t>Auch in der Kirche gibt</w:t>
      </w:r>
      <w:r w:rsidR="001D31F4">
        <w:rPr>
          <w:rFonts w:ascii="Arial Narrow" w:hAnsi="Arial Narrow"/>
          <w:sz w:val="26"/>
          <w:szCs w:val="26"/>
        </w:rPr>
        <w:t xml:space="preserve"> es durchaus</w:t>
      </w:r>
      <w:r>
        <w:rPr>
          <w:rFonts w:ascii="Arial Narrow" w:hAnsi="Arial Narrow"/>
          <w:sz w:val="26"/>
          <w:szCs w:val="26"/>
        </w:rPr>
        <w:t xml:space="preserve"> Züge eines unterschwelligen Antiintellek</w:t>
      </w:r>
      <w:r w:rsidR="000C14E3">
        <w:rPr>
          <w:rFonts w:ascii="Arial Narrow" w:hAnsi="Arial Narrow"/>
          <w:sz w:val="26"/>
          <w:szCs w:val="26"/>
        </w:rPr>
        <w:t>tualismus, der sich</w:t>
      </w:r>
      <w:r>
        <w:rPr>
          <w:rFonts w:ascii="Arial Narrow" w:hAnsi="Arial Narrow"/>
          <w:sz w:val="26"/>
          <w:szCs w:val="26"/>
        </w:rPr>
        <w:t xml:space="preserve"> in he</w:t>
      </w:r>
      <w:r w:rsidR="00993B58">
        <w:rPr>
          <w:rFonts w:ascii="Arial Narrow" w:hAnsi="Arial Narrow"/>
          <w:sz w:val="26"/>
          <w:szCs w:val="26"/>
        </w:rPr>
        <w:t>hre dogmatische Gewänder kleiden kann</w:t>
      </w:r>
      <w:r>
        <w:rPr>
          <w:rFonts w:ascii="Arial Narrow" w:hAnsi="Arial Narrow"/>
          <w:sz w:val="26"/>
          <w:szCs w:val="26"/>
        </w:rPr>
        <w:t>, im Grunde aber die vermeintliche Reinheit und Eindeutigkeit des eigenen Systems nicht durch irritierende Einwände stören lassen möchte.</w:t>
      </w:r>
      <w:r w:rsidR="001D31F4">
        <w:rPr>
          <w:rFonts w:ascii="Arial Narrow" w:hAnsi="Arial Narrow"/>
          <w:sz w:val="26"/>
          <w:szCs w:val="26"/>
        </w:rPr>
        <w:t xml:space="preserve"> </w:t>
      </w:r>
    </w:p>
    <w:p w:rsidR="007C15CC" w:rsidRDefault="00993B58" w:rsidP="001B698D">
      <w:pPr>
        <w:spacing w:line="360" w:lineRule="auto"/>
        <w:rPr>
          <w:rFonts w:ascii="Arial Narrow" w:hAnsi="Arial Narrow"/>
          <w:sz w:val="26"/>
          <w:szCs w:val="26"/>
        </w:rPr>
      </w:pPr>
      <w:r>
        <w:rPr>
          <w:rFonts w:ascii="Arial Narrow" w:hAnsi="Arial Narrow"/>
          <w:sz w:val="26"/>
          <w:szCs w:val="26"/>
        </w:rPr>
        <w:t>So müssen</w:t>
      </w:r>
      <w:r w:rsidR="00FC3B66">
        <w:rPr>
          <w:rFonts w:ascii="Arial Narrow" w:hAnsi="Arial Narrow"/>
          <w:sz w:val="26"/>
          <w:szCs w:val="26"/>
        </w:rPr>
        <w:t xml:space="preserve"> wir uns</w:t>
      </w:r>
      <w:r w:rsidR="007C15CC">
        <w:rPr>
          <w:rFonts w:ascii="Arial Narrow" w:hAnsi="Arial Narrow"/>
          <w:sz w:val="26"/>
          <w:szCs w:val="26"/>
        </w:rPr>
        <w:t xml:space="preserve"> daran erinnern lassen, dass gerade das Ineinander von Glaube und Vernunft, von </w:t>
      </w:r>
      <w:r w:rsidR="003F2E19">
        <w:rPr>
          <w:rFonts w:ascii="Arial Narrow" w:hAnsi="Arial Narrow"/>
          <w:sz w:val="26"/>
          <w:szCs w:val="26"/>
        </w:rPr>
        <w:t xml:space="preserve">universaler </w:t>
      </w:r>
      <w:r w:rsidR="007C15CC">
        <w:rPr>
          <w:rFonts w:ascii="Arial Narrow" w:hAnsi="Arial Narrow"/>
          <w:sz w:val="26"/>
          <w:szCs w:val="26"/>
        </w:rPr>
        <w:t>Bildung und christlichem Menschenbild</w:t>
      </w:r>
      <w:r w:rsidR="003F2E19">
        <w:rPr>
          <w:rFonts w:ascii="Arial Narrow" w:hAnsi="Arial Narrow"/>
          <w:sz w:val="26"/>
          <w:szCs w:val="26"/>
        </w:rPr>
        <w:t xml:space="preserve"> der Schlüssel für die </w:t>
      </w:r>
      <w:proofErr w:type="spellStart"/>
      <w:r w:rsidR="003F2E19">
        <w:rPr>
          <w:rFonts w:ascii="Arial Narrow" w:hAnsi="Arial Narrow"/>
          <w:sz w:val="26"/>
          <w:szCs w:val="26"/>
        </w:rPr>
        <w:t>Widerständigkeit</w:t>
      </w:r>
      <w:proofErr w:type="spellEnd"/>
      <w:r w:rsidR="003F2E19">
        <w:rPr>
          <w:rFonts w:ascii="Arial Narrow" w:hAnsi="Arial Narrow"/>
          <w:sz w:val="26"/>
          <w:szCs w:val="26"/>
        </w:rPr>
        <w:t xml:space="preserve"> von Willi Graf und seine</w:t>
      </w:r>
      <w:r w:rsidR="00FC3B66">
        <w:rPr>
          <w:rFonts w:ascii="Arial Narrow" w:hAnsi="Arial Narrow"/>
          <w:sz w:val="26"/>
          <w:szCs w:val="26"/>
        </w:rPr>
        <w:t>n</w:t>
      </w:r>
      <w:r w:rsidR="003F2E19">
        <w:rPr>
          <w:rFonts w:ascii="Arial Narrow" w:hAnsi="Arial Narrow"/>
          <w:sz w:val="26"/>
          <w:szCs w:val="26"/>
        </w:rPr>
        <w:t xml:space="preserve"> Gefährten war. Wir brauchen einen neuen Mut für offene intellektuelle Debatten i</w:t>
      </w:r>
      <w:r w:rsidR="000C14E3">
        <w:rPr>
          <w:rFonts w:ascii="Arial Narrow" w:hAnsi="Arial Narrow"/>
          <w:sz w:val="26"/>
          <w:szCs w:val="26"/>
        </w:rPr>
        <w:t>n der Kirche</w:t>
      </w:r>
      <w:r w:rsidR="003F2E19">
        <w:rPr>
          <w:rFonts w:ascii="Arial Narrow" w:hAnsi="Arial Narrow"/>
          <w:sz w:val="26"/>
          <w:szCs w:val="26"/>
        </w:rPr>
        <w:t xml:space="preserve"> wie in der Gesellschaft.</w:t>
      </w:r>
    </w:p>
    <w:p w:rsidR="00AF3255" w:rsidRPr="00945CF6" w:rsidRDefault="002F0B4E" w:rsidP="001B698D">
      <w:pPr>
        <w:spacing w:line="360" w:lineRule="auto"/>
        <w:rPr>
          <w:rFonts w:ascii="Arial Narrow" w:hAnsi="Arial Narrow"/>
          <w:sz w:val="26"/>
          <w:szCs w:val="26"/>
        </w:rPr>
      </w:pPr>
      <w:r w:rsidRPr="00945CF6">
        <w:rPr>
          <w:rFonts w:ascii="Arial Narrow" w:hAnsi="Arial Narrow"/>
          <w:sz w:val="26"/>
          <w:szCs w:val="26"/>
        </w:rPr>
        <w:t xml:space="preserve">Erziehung und Bildung </w:t>
      </w:r>
      <w:r w:rsidR="003F2E19">
        <w:rPr>
          <w:rFonts w:ascii="Arial Narrow" w:hAnsi="Arial Narrow"/>
          <w:sz w:val="26"/>
          <w:szCs w:val="26"/>
        </w:rPr>
        <w:t xml:space="preserve">der heranwachsenden Generation </w:t>
      </w:r>
      <w:r w:rsidRPr="00945CF6">
        <w:rPr>
          <w:rFonts w:ascii="Arial Narrow" w:hAnsi="Arial Narrow"/>
          <w:sz w:val="26"/>
          <w:szCs w:val="26"/>
        </w:rPr>
        <w:t xml:space="preserve">spielen </w:t>
      </w:r>
      <w:r w:rsidR="003F2E19">
        <w:rPr>
          <w:rFonts w:ascii="Arial Narrow" w:hAnsi="Arial Narrow"/>
          <w:sz w:val="26"/>
          <w:szCs w:val="26"/>
        </w:rPr>
        <w:t>für die Zukunft unserer Demokratie und Gesellschaft eine kaum zu unterschätzende</w:t>
      </w:r>
      <w:r w:rsidRPr="00945CF6">
        <w:rPr>
          <w:rFonts w:ascii="Arial Narrow" w:hAnsi="Arial Narrow"/>
          <w:sz w:val="26"/>
          <w:szCs w:val="26"/>
        </w:rPr>
        <w:t xml:space="preserve"> Rolle. Mit Besorgnis nehme ich wahr, dass immer mehr </w:t>
      </w:r>
      <w:r w:rsidR="003F2E19">
        <w:rPr>
          <w:rFonts w:ascii="Arial Narrow" w:hAnsi="Arial Narrow"/>
          <w:sz w:val="26"/>
          <w:szCs w:val="26"/>
        </w:rPr>
        <w:t xml:space="preserve">nur </w:t>
      </w:r>
      <w:r w:rsidRPr="00945CF6">
        <w:rPr>
          <w:rFonts w:ascii="Arial Narrow" w:hAnsi="Arial Narrow"/>
          <w:sz w:val="26"/>
          <w:szCs w:val="26"/>
        </w:rPr>
        <w:t>das technische Anwendungs- und Alltagswissen bei der Schulbildung in den Vordergrund rückt. Erziehen bedeutet jedoch, einen Mens</w:t>
      </w:r>
      <w:r w:rsidR="003B227E" w:rsidRPr="00945CF6">
        <w:rPr>
          <w:rFonts w:ascii="Arial Narrow" w:hAnsi="Arial Narrow"/>
          <w:sz w:val="26"/>
          <w:szCs w:val="26"/>
        </w:rPr>
        <w:t>chen über sich hinaus zu führen</w:t>
      </w:r>
      <w:r w:rsidRPr="00945CF6">
        <w:rPr>
          <w:rFonts w:ascii="Arial Narrow" w:hAnsi="Arial Narrow"/>
          <w:sz w:val="26"/>
          <w:szCs w:val="26"/>
        </w:rPr>
        <w:t xml:space="preserve">. </w:t>
      </w:r>
      <w:r w:rsidR="001B698D" w:rsidRPr="00945CF6">
        <w:rPr>
          <w:rFonts w:ascii="Arial Narrow" w:hAnsi="Arial Narrow"/>
          <w:sz w:val="26"/>
          <w:szCs w:val="26"/>
        </w:rPr>
        <w:t xml:space="preserve">Ich sehe eine </w:t>
      </w:r>
      <w:r w:rsidR="003B227E" w:rsidRPr="00945CF6">
        <w:rPr>
          <w:rFonts w:ascii="Arial Narrow" w:hAnsi="Arial Narrow"/>
          <w:sz w:val="26"/>
          <w:szCs w:val="26"/>
        </w:rPr>
        <w:t>wichtige</w:t>
      </w:r>
      <w:r w:rsidR="001B698D" w:rsidRPr="00945CF6">
        <w:rPr>
          <w:rFonts w:ascii="Arial Narrow" w:hAnsi="Arial Narrow"/>
          <w:sz w:val="26"/>
          <w:szCs w:val="26"/>
        </w:rPr>
        <w:t xml:space="preserve"> und bedeutsame Aufgabe</w:t>
      </w:r>
      <w:r w:rsidR="00AF3255" w:rsidRPr="00945CF6">
        <w:rPr>
          <w:rFonts w:ascii="Arial Narrow" w:hAnsi="Arial Narrow"/>
          <w:sz w:val="26"/>
          <w:szCs w:val="26"/>
        </w:rPr>
        <w:t xml:space="preserve"> der Bildung</w:t>
      </w:r>
      <w:r w:rsidR="001B698D" w:rsidRPr="00945CF6">
        <w:rPr>
          <w:rFonts w:ascii="Arial Narrow" w:hAnsi="Arial Narrow"/>
          <w:sz w:val="26"/>
          <w:szCs w:val="26"/>
        </w:rPr>
        <w:t xml:space="preserve"> darin, auch die zukünftigen Generationen an die großen und prägenden Geistestraditionen de</w:t>
      </w:r>
      <w:r w:rsidR="003B227E" w:rsidRPr="00945CF6">
        <w:rPr>
          <w:rFonts w:ascii="Arial Narrow" w:hAnsi="Arial Narrow"/>
          <w:sz w:val="26"/>
          <w:szCs w:val="26"/>
        </w:rPr>
        <w:t>r europäischen Geschichte heranzuführen</w:t>
      </w:r>
      <w:r w:rsidR="001B698D" w:rsidRPr="00945CF6">
        <w:rPr>
          <w:rFonts w:ascii="Arial Narrow" w:hAnsi="Arial Narrow"/>
          <w:sz w:val="26"/>
          <w:szCs w:val="26"/>
        </w:rPr>
        <w:t xml:space="preserve">, damit auch sie ein Verständnis für die Wurzeln der europäischen Vision erhalten. </w:t>
      </w:r>
      <w:r w:rsidR="00D14A72">
        <w:rPr>
          <w:rFonts w:ascii="Arial Narrow" w:hAnsi="Arial Narrow"/>
          <w:sz w:val="26"/>
          <w:szCs w:val="26"/>
        </w:rPr>
        <w:t xml:space="preserve">Literatur, Kunst, Philosophie und Religion, die die Vernunft befragt und sich von ihr befragen lässt (was seit Anselm von Canterbury die gängige Definition von Theologie ist) </w:t>
      </w:r>
      <w:r w:rsidR="00D14A72">
        <w:rPr>
          <w:rFonts w:ascii="Arial Narrow" w:hAnsi="Arial Narrow"/>
          <w:sz w:val="26"/>
          <w:szCs w:val="26"/>
        </w:rPr>
        <w:lastRenderedPageBreak/>
        <w:t>sind im Hinblick auf die Heranbildung unabhängiger, verantwortungsstarker Menschen keine Randerscheinungen von Bildung, sondern von zentraler Bedeutung – das jedenfalls lehrt uns der Blick auf die geistigen Quellen der Widerständler und Visionäre.</w:t>
      </w:r>
    </w:p>
    <w:p w:rsidR="002F0B4E" w:rsidRPr="00945CF6" w:rsidRDefault="002F0B4E" w:rsidP="001B698D">
      <w:pPr>
        <w:spacing w:line="360" w:lineRule="auto"/>
        <w:rPr>
          <w:rFonts w:ascii="Arial Narrow" w:hAnsi="Arial Narrow"/>
          <w:sz w:val="26"/>
          <w:szCs w:val="26"/>
        </w:rPr>
      </w:pPr>
      <w:r w:rsidRPr="00945CF6">
        <w:rPr>
          <w:rFonts w:ascii="Arial Narrow" w:hAnsi="Arial Narrow"/>
          <w:sz w:val="26"/>
          <w:szCs w:val="26"/>
        </w:rPr>
        <w:t>Eine w</w:t>
      </w:r>
      <w:r w:rsidR="00D14A72">
        <w:rPr>
          <w:rFonts w:ascii="Arial Narrow" w:hAnsi="Arial Narrow"/>
          <w:sz w:val="26"/>
          <w:szCs w:val="26"/>
        </w:rPr>
        <w:t xml:space="preserve">ichtige Aufgabe kommt hier </w:t>
      </w:r>
      <w:r w:rsidRPr="00945CF6">
        <w:rPr>
          <w:rFonts w:ascii="Arial Narrow" w:hAnsi="Arial Narrow"/>
          <w:sz w:val="26"/>
          <w:szCs w:val="26"/>
        </w:rPr>
        <w:t xml:space="preserve">dem Religionsunterricht zu. </w:t>
      </w:r>
      <w:r w:rsidR="001B698D" w:rsidRPr="00945CF6">
        <w:rPr>
          <w:rFonts w:ascii="Arial Narrow" w:hAnsi="Arial Narrow"/>
          <w:sz w:val="26"/>
          <w:szCs w:val="26"/>
        </w:rPr>
        <w:t>Er</w:t>
      </w:r>
      <w:r w:rsidRPr="00945CF6">
        <w:rPr>
          <w:rFonts w:ascii="Arial Narrow" w:hAnsi="Arial Narrow"/>
          <w:sz w:val="26"/>
          <w:szCs w:val="26"/>
        </w:rPr>
        <w:t xml:space="preserve"> </w:t>
      </w:r>
      <w:r w:rsidR="001B698D" w:rsidRPr="00945CF6">
        <w:rPr>
          <w:rFonts w:ascii="Arial Narrow" w:hAnsi="Arial Narrow"/>
          <w:sz w:val="26"/>
          <w:szCs w:val="26"/>
        </w:rPr>
        <w:t xml:space="preserve">ist </w:t>
      </w:r>
      <w:r w:rsidR="00FC3B66">
        <w:rPr>
          <w:rFonts w:ascii="Arial Narrow" w:hAnsi="Arial Narrow"/>
          <w:sz w:val="26"/>
          <w:szCs w:val="26"/>
        </w:rPr>
        <w:t xml:space="preserve">ein unersetzlicher </w:t>
      </w:r>
      <w:r w:rsidRPr="00945CF6">
        <w:rPr>
          <w:rFonts w:ascii="Arial Narrow" w:hAnsi="Arial Narrow"/>
          <w:sz w:val="26"/>
          <w:szCs w:val="26"/>
        </w:rPr>
        <w:t xml:space="preserve">Bestandteil ganzheitlicher Bildung, </w:t>
      </w:r>
      <w:r w:rsidR="00FC3B66">
        <w:rPr>
          <w:rFonts w:ascii="Arial Narrow" w:hAnsi="Arial Narrow"/>
          <w:sz w:val="26"/>
          <w:szCs w:val="26"/>
        </w:rPr>
        <w:t>de</w:t>
      </w:r>
      <w:r w:rsidR="000C14E3">
        <w:rPr>
          <w:rFonts w:ascii="Arial Narrow" w:hAnsi="Arial Narrow"/>
          <w:sz w:val="26"/>
          <w:szCs w:val="26"/>
        </w:rPr>
        <w:t>n</w:t>
      </w:r>
      <w:r w:rsidR="00FC3B66">
        <w:rPr>
          <w:rFonts w:ascii="Arial Narrow" w:hAnsi="Arial Narrow"/>
          <w:sz w:val="26"/>
          <w:szCs w:val="26"/>
        </w:rPr>
        <w:t>n er bringt „das Recht zu wissen mit der Freiheit der Glaubensentscheidung“ zusammen.</w:t>
      </w:r>
      <w:r w:rsidR="00BF49D0">
        <w:rPr>
          <w:rFonts w:ascii="Arial Narrow" w:hAnsi="Arial Narrow"/>
          <w:sz w:val="26"/>
          <w:szCs w:val="26"/>
        </w:rPr>
        <w:t xml:space="preserve"> Er ist ein wichtiger Ort, an dem die persönliche Konsequenz von Bildung, das Zeugnis des eigenen Lebens, die persönliche Verantwortung, unmittelbar thematisiert wird.</w:t>
      </w:r>
      <w:r w:rsidR="00FC3B66">
        <w:rPr>
          <w:rFonts w:ascii="Arial Narrow" w:hAnsi="Arial Narrow"/>
          <w:sz w:val="26"/>
          <w:szCs w:val="26"/>
        </w:rPr>
        <w:t xml:space="preserve"> </w:t>
      </w:r>
      <w:r w:rsidRPr="00945CF6">
        <w:rPr>
          <w:rFonts w:ascii="Arial Narrow" w:hAnsi="Arial Narrow"/>
          <w:sz w:val="26"/>
          <w:szCs w:val="26"/>
          <w:lang w:eastAsia="en-US"/>
        </w:rPr>
        <w:t xml:space="preserve">Die nachwachsende Generation, die </w:t>
      </w:r>
      <w:r w:rsidR="00BF49D0">
        <w:rPr>
          <w:rFonts w:ascii="Arial Narrow" w:hAnsi="Arial Narrow"/>
          <w:sz w:val="26"/>
          <w:szCs w:val="26"/>
          <w:lang w:eastAsia="en-US"/>
        </w:rPr>
        <w:t>vor der Herausforderung steht, unsere Demokratie aus persönlichen Überzeugungen heraus mitzugestalten</w:t>
      </w:r>
      <w:r w:rsidRPr="00945CF6">
        <w:rPr>
          <w:rFonts w:ascii="Arial Narrow" w:hAnsi="Arial Narrow"/>
          <w:sz w:val="26"/>
          <w:szCs w:val="26"/>
          <w:lang w:eastAsia="en-US"/>
        </w:rPr>
        <w:t>, braucht starke Wurzeln und weite Flügel.</w:t>
      </w:r>
    </w:p>
    <w:p w:rsidR="002F0B4E" w:rsidRDefault="002F0B4E" w:rsidP="00F06A2C">
      <w:pPr>
        <w:spacing w:line="360" w:lineRule="auto"/>
        <w:rPr>
          <w:rFonts w:ascii="Arial Narrow" w:hAnsi="Arial Narrow"/>
          <w:sz w:val="26"/>
          <w:szCs w:val="26"/>
          <w:lang w:eastAsia="en-US"/>
        </w:rPr>
      </w:pPr>
    </w:p>
    <w:p w:rsidR="007B32FF" w:rsidRPr="005B2B14" w:rsidRDefault="007B32FF" w:rsidP="00F06A2C">
      <w:pPr>
        <w:spacing w:line="360" w:lineRule="auto"/>
        <w:rPr>
          <w:rFonts w:ascii="Arial Narrow" w:hAnsi="Arial Narrow"/>
          <w:b/>
          <w:sz w:val="26"/>
          <w:szCs w:val="26"/>
          <w:lang w:eastAsia="en-US"/>
        </w:rPr>
      </w:pPr>
      <w:r w:rsidRPr="005B2B14">
        <w:rPr>
          <w:rFonts w:ascii="Arial Narrow" w:hAnsi="Arial Narrow"/>
          <w:b/>
          <w:sz w:val="26"/>
          <w:szCs w:val="26"/>
          <w:lang w:eastAsia="en-US"/>
        </w:rPr>
        <w:t>Schluss</w:t>
      </w:r>
    </w:p>
    <w:p w:rsidR="001F7CD6" w:rsidRPr="00945CF6" w:rsidRDefault="0079194F" w:rsidP="005B2B14">
      <w:pPr>
        <w:spacing w:line="360" w:lineRule="auto"/>
        <w:rPr>
          <w:rFonts w:ascii="Arial Narrow" w:hAnsi="Arial Narrow"/>
          <w:sz w:val="26"/>
          <w:szCs w:val="26"/>
          <w:lang w:eastAsia="en-US"/>
        </w:rPr>
      </w:pPr>
      <w:r w:rsidRPr="00945CF6">
        <w:rPr>
          <w:rFonts w:ascii="Arial Narrow" w:hAnsi="Arial Narrow"/>
          <w:sz w:val="26"/>
          <w:szCs w:val="26"/>
          <w:lang w:eastAsia="en-US"/>
        </w:rPr>
        <w:t>Ich komme zum Schluss. Dem Kreis der Weißen Rose</w:t>
      </w:r>
      <w:r w:rsidR="00AF3255" w:rsidRPr="00945CF6">
        <w:rPr>
          <w:rFonts w:ascii="Arial Narrow" w:hAnsi="Arial Narrow"/>
          <w:sz w:val="26"/>
          <w:szCs w:val="26"/>
          <w:lang w:eastAsia="en-US"/>
        </w:rPr>
        <w:t xml:space="preserve"> ging es „um Menschlichkeit, nicht um Macht, um Aufklärung, nicht um Propaganda, um Einsehen, nicht um Überwältigung, um Überwindung der Angst als Voraussetzung der Freiheit.“</w:t>
      </w:r>
      <w:r w:rsidR="00AF3255" w:rsidRPr="005B2B14">
        <w:footnoteReference w:id="27"/>
      </w:r>
      <w:r w:rsidR="003F2E19">
        <w:rPr>
          <w:rFonts w:ascii="Arial Narrow" w:hAnsi="Arial Narrow"/>
          <w:sz w:val="26"/>
          <w:szCs w:val="26"/>
          <w:lang w:eastAsia="en-US"/>
        </w:rPr>
        <w:t xml:space="preserve"> So bringt es Peter Georgen in seiner Biographie über Willi Graf auf den Punkt</w:t>
      </w:r>
      <w:r w:rsidR="00BF49D0">
        <w:rPr>
          <w:rFonts w:ascii="Arial Narrow" w:hAnsi="Arial Narrow"/>
          <w:sz w:val="26"/>
          <w:szCs w:val="26"/>
          <w:lang w:eastAsia="en-US"/>
        </w:rPr>
        <w:t xml:space="preserve">. </w:t>
      </w:r>
      <w:r w:rsidR="003F2E19">
        <w:rPr>
          <w:rFonts w:ascii="Arial Narrow" w:hAnsi="Arial Narrow"/>
          <w:sz w:val="26"/>
          <w:szCs w:val="26"/>
          <w:lang w:eastAsia="en-US"/>
        </w:rPr>
        <w:t>Mit diesem einen Satz wird sofort klar, wie aktuell Willi Graf und die Gefährten aus der „Weißen Rose“ gerade heute sind. Dass sie dafür ihr Leben eingesetzt haben, bewundern wir. Willi Graf suchte – im</w:t>
      </w:r>
      <w:r w:rsidR="00BA51E5">
        <w:rPr>
          <w:rFonts w:ascii="Arial Narrow" w:hAnsi="Arial Narrow"/>
          <w:sz w:val="26"/>
          <w:szCs w:val="26"/>
          <w:lang w:eastAsia="en-US"/>
        </w:rPr>
        <w:t xml:space="preserve"> Ansatz unpolitisch – die </w:t>
      </w:r>
      <w:proofErr w:type="spellStart"/>
      <w:r w:rsidR="00BA51E5">
        <w:rPr>
          <w:rFonts w:ascii="Arial Narrow" w:hAnsi="Arial Narrow"/>
          <w:sz w:val="26"/>
          <w:szCs w:val="26"/>
          <w:lang w:eastAsia="en-US"/>
        </w:rPr>
        <w:t>un</w:t>
      </w:r>
      <w:bookmarkStart w:id="0" w:name="_GoBack"/>
      <w:bookmarkEnd w:id="0"/>
      <w:r w:rsidR="000C14E3">
        <w:rPr>
          <w:rFonts w:ascii="Arial Narrow" w:hAnsi="Arial Narrow"/>
          <w:sz w:val="26"/>
          <w:szCs w:val="26"/>
          <w:lang w:eastAsia="en-US"/>
        </w:rPr>
        <w:t>verzweckte</w:t>
      </w:r>
      <w:proofErr w:type="spellEnd"/>
      <w:r w:rsidR="000F463A">
        <w:rPr>
          <w:rFonts w:ascii="Arial Narrow" w:hAnsi="Arial Narrow"/>
          <w:sz w:val="26"/>
          <w:szCs w:val="26"/>
          <w:lang w:eastAsia="en-US"/>
        </w:rPr>
        <w:t xml:space="preserve"> Welt des Geistes, wie </w:t>
      </w:r>
      <w:r w:rsidR="003F2E19">
        <w:rPr>
          <w:rFonts w:ascii="Arial Narrow" w:hAnsi="Arial Narrow"/>
          <w:sz w:val="26"/>
          <w:szCs w:val="26"/>
          <w:lang w:eastAsia="en-US"/>
        </w:rPr>
        <w:t xml:space="preserve">sie </w:t>
      </w:r>
      <w:r w:rsidR="00BF49D0">
        <w:rPr>
          <w:rFonts w:ascii="Arial Narrow" w:hAnsi="Arial Narrow"/>
          <w:sz w:val="26"/>
          <w:szCs w:val="26"/>
          <w:lang w:eastAsia="en-US"/>
        </w:rPr>
        <w:t xml:space="preserve">sich ihm in der Welt der Literatur </w:t>
      </w:r>
      <w:r w:rsidR="003F2E19">
        <w:rPr>
          <w:rFonts w:ascii="Arial Narrow" w:hAnsi="Arial Narrow"/>
          <w:sz w:val="26"/>
          <w:szCs w:val="26"/>
          <w:lang w:eastAsia="en-US"/>
        </w:rPr>
        <w:t>zeigte. Sie hat ihn zu einer eigenständig denkenden und urteilenden Persönlichkeit gemacht</w:t>
      </w:r>
      <w:r w:rsidR="000F463A">
        <w:rPr>
          <w:rFonts w:ascii="Arial Narrow" w:hAnsi="Arial Narrow"/>
          <w:sz w:val="26"/>
          <w:szCs w:val="26"/>
          <w:lang w:eastAsia="en-US"/>
        </w:rPr>
        <w:t xml:space="preserve"> – eben zu dem Typus, zu dem die Demokratie erziehen will und von dem sie lebt. D</w:t>
      </w:r>
      <w:r w:rsidR="00BF49D0">
        <w:rPr>
          <w:rFonts w:ascii="Arial Narrow" w:hAnsi="Arial Narrow"/>
          <w:sz w:val="26"/>
          <w:szCs w:val="26"/>
          <w:lang w:eastAsia="en-US"/>
        </w:rPr>
        <w:t>ass er aber daraus</w:t>
      </w:r>
      <w:r w:rsidR="000F463A">
        <w:rPr>
          <w:rFonts w:ascii="Arial Narrow" w:hAnsi="Arial Narrow"/>
          <w:sz w:val="26"/>
          <w:szCs w:val="26"/>
          <w:lang w:eastAsia="en-US"/>
        </w:rPr>
        <w:t xml:space="preserve"> mit unbeirrbarer Klarheit und Furchtlosigkeit </w:t>
      </w:r>
      <w:r w:rsidR="000C14E3">
        <w:rPr>
          <w:rFonts w:ascii="Arial Narrow" w:hAnsi="Arial Narrow"/>
          <w:sz w:val="26"/>
          <w:szCs w:val="26"/>
          <w:lang w:eastAsia="en-US"/>
        </w:rPr>
        <w:t>die persönlichen Konsequenzen mit</w:t>
      </w:r>
      <w:r w:rsidR="000F463A">
        <w:rPr>
          <w:rFonts w:ascii="Arial Narrow" w:hAnsi="Arial Narrow"/>
          <w:sz w:val="26"/>
          <w:szCs w:val="26"/>
          <w:lang w:eastAsia="en-US"/>
        </w:rPr>
        <w:t xml:space="preserve"> der Verantwortungsübernahme für das Ganze gezog</w:t>
      </w:r>
      <w:r w:rsidR="00BF49D0">
        <w:rPr>
          <w:rFonts w:ascii="Arial Narrow" w:hAnsi="Arial Narrow"/>
          <w:sz w:val="26"/>
          <w:szCs w:val="26"/>
          <w:lang w:eastAsia="en-US"/>
        </w:rPr>
        <w:t xml:space="preserve">en hat, das hat seinen letzten </w:t>
      </w:r>
      <w:r w:rsidR="000F463A">
        <w:rPr>
          <w:rFonts w:ascii="Arial Narrow" w:hAnsi="Arial Narrow"/>
          <w:sz w:val="26"/>
          <w:szCs w:val="26"/>
          <w:lang w:eastAsia="en-US"/>
        </w:rPr>
        <w:t>Grund in se</w:t>
      </w:r>
      <w:r w:rsidR="00BF49D0">
        <w:rPr>
          <w:rFonts w:ascii="Arial Narrow" w:hAnsi="Arial Narrow"/>
          <w:sz w:val="26"/>
          <w:szCs w:val="26"/>
          <w:lang w:eastAsia="en-US"/>
        </w:rPr>
        <w:t>inem tief verwurzelten Glauben</w:t>
      </w:r>
      <w:r w:rsidR="000F463A">
        <w:rPr>
          <w:rFonts w:ascii="Arial Narrow" w:hAnsi="Arial Narrow"/>
          <w:sz w:val="26"/>
          <w:szCs w:val="26"/>
          <w:lang w:eastAsia="en-US"/>
        </w:rPr>
        <w:t xml:space="preserve">, </w:t>
      </w:r>
      <w:r w:rsidR="00BF49D0">
        <w:rPr>
          <w:rFonts w:ascii="Arial Narrow" w:hAnsi="Arial Narrow"/>
          <w:sz w:val="26"/>
          <w:szCs w:val="26"/>
          <w:lang w:eastAsia="en-US"/>
        </w:rPr>
        <w:t>in dem</w:t>
      </w:r>
      <w:r w:rsidR="000F463A">
        <w:rPr>
          <w:rFonts w:ascii="Arial Narrow" w:hAnsi="Arial Narrow"/>
          <w:sz w:val="26"/>
          <w:szCs w:val="26"/>
          <w:lang w:eastAsia="en-US"/>
        </w:rPr>
        <w:t xml:space="preserve"> unmittelbaren und unverwechselbar persönlichen Ruf der Nachfolge, „der Gefolgschaft nicht nur des Wortes, sondern der Tat“, in den dieser Glaube ihn im tiefsten seiner Existenz gestellt hat. Hier wird die Symbiose von Geist und Glaube zur vorbildhaften Lebensgestalt, zu einem Lebenszeugnis, aus dem wir noch heute die Kraft zu Visionen für morgen ziehen können.</w:t>
      </w:r>
    </w:p>
    <w:p w:rsidR="001F7CD6" w:rsidRPr="00945CF6" w:rsidRDefault="000F463A" w:rsidP="000F463A">
      <w:pPr>
        <w:spacing w:line="360" w:lineRule="auto"/>
        <w:rPr>
          <w:rFonts w:ascii="Arial Narrow" w:hAnsi="Arial Narrow"/>
          <w:sz w:val="26"/>
          <w:szCs w:val="26"/>
        </w:rPr>
      </w:pPr>
      <w:r>
        <w:rPr>
          <w:rFonts w:ascii="Arial Narrow" w:hAnsi="Arial Narrow"/>
          <w:sz w:val="26"/>
          <w:szCs w:val="26"/>
          <w:lang w:eastAsia="en-US"/>
        </w:rPr>
        <w:t>So soll Willi Graf das letzte Wort haben</w:t>
      </w:r>
      <w:r w:rsidR="00574A63" w:rsidRPr="00945CF6">
        <w:rPr>
          <w:rFonts w:ascii="Arial Narrow" w:hAnsi="Arial Narrow"/>
          <w:sz w:val="26"/>
          <w:szCs w:val="26"/>
          <w:lang w:eastAsia="en-US"/>
        </w:rPr>
        <w:t>.</w:t>
      </w:r>
      <w:r>
        <w:rPr>
          <w:rFonts w:ascii="Arial Narrow" w:hAnsi="Arial Narrow"/>
          <w:sz w:val="26"/>
          <w:szCs w:val="26"/>
          <w:lang w:eastAsia="en-US"/>
        </w:rPr>
        <w:t xml:space="preserve"> Er hat es an seine Schwester gerichtet. Wir dürfen </w:t>
      </w:r>
      <w:r w:rsidR="00BF49D0">
        <w:rPr>
          <w:rFonts w:ascii="Arial Narrow" w:hAnsi="Arial Narrow"/>
          <w:sz w:val="26"/>
          <w:szCs w:val="26"/>
          <w:lang w:eastAsia="en-US"/>
        </w:rPr>
        <w:t xml:space="preserve">es </w:t>
      </w:r>
      <w:r>
        <w:rPr>
          <w:rFonts w:ascii="Arial Narrow" w:hAnsi="Arial Narrow"/>
          <w:sz w:val="26"/>
          <w:szCs w:val="26"/>
          <w:lang w:eastAsia="en-US"/>
        </w:rPr>
        <w:t>aber auch an uns gerichtet hören:</w:t>
      </w:r>
    </w:p>
    <w:p w:rsidR="001F7CD6" w:rsidRPr="00945CF6" w:rsidRDefault="001F7CD6">
      <w:pPr>
        <w:rPr>
          <w:rFonts w:ascii="Arial Narrow" w:hAnsi="Arial Narrow"/>
          <w:sz w:val="26"/>
          <w:szCs w:val="26"/>
        </w:rPr>
      </w:pPr>
    </w:p>
    <w:p w:rsidR="00574A63" w:rsidRPr="00945CF6" w:rsidRDefault="00574A63" w:rsidP="00574A63">
      <w:pPr>
        <w:spacing w:line="360" w:lineRule="auto"/>
        <w:ind w:left="567" w:right="-108"/>
        <w:rPr>
          <w:rFonts w:ascii="Arial Narrow" w:hAnsi="Arial Narrow"/>
          <w:i/>
          <w:sz w:val="26"/>
          <w:szCs w:val="26"/>
        </w:rPr>
      </w:pPr>
      <w:r w:rsidRPr="00945CF6">
        <w:rPr>
          <w:rFonts w:ascii="Arial Narrow" w:hAnsi="Arial Narrow"/>
          <w:i/>
          <w:sz w:val="26"/>
          <w:szCs w:val="26"/>
        </w:rPr>
        <w:lastRenderedPageBreak/>
        <w:t xml:space="preserve">„Du weißt, </w:t>
      </w:r>
      <w:proofErr w:type="spellStart"/>
      <w:r w:rsidRPr="00945CF6">
        <w:rPr>
          <w:rFonts w:ascii="Arial Narrow" w:hAnsi="Arial Narrow"/>
          <w:i/>
          <w:sz w:val="26"/>
          <w:szCs w:val="26"/>
        </w:rPr>
        <w:t>daß</w:t>
      </w:r>
      <w:proofErr w:type="spellEnd"/>
      <w:r w:rsidRPr="00945CF6">
        <w:rPr>
          <w:rFonts w:ascii="Arial Narrow" w:hAnsi="Arial Narrow"/>
          <w:i/>
          <w:sz w:val="26"/>
          <w:szCs w:val="26"/>
        </w:rPr>
        <w:t xml:space="preserve"> ich nicht leichtsinnig gehandelt habe, sondern aus tiefster Sorge und in dem </w:t>
      </w:r>
      <w:proofErr w:type="spellStart"/>
      <w:r w:rsidRPr="00945CF6">
        <w:rPr>
          <w:rFonts w:ascii="Arial Narrow" w:hAnsi="Arial Narrow"/>
          <w:i/>
          <w:sz w:val="26"/>
          <w:szCs w:val="26"/>
        </w:rPr>
        <w:t>Bewußtsein</w:t>
      </w:r>
      <w:proofErr w:type="spellEnd"/>
      <w:r w:rsidRPr="00945CF6">
        <w:rPr>
          <w:rFonts w:ascii="Arial Narrow" w:hAnsi="Arial Narrow"/>
          <w:i/>
          <w:sz w:val="26"/>
          <w:szCs w:val="26"/>
        </w:rPr>
        <w:t xml:space="preserve"> der ernsten Lage. </w:t>
      </w:r>
      <w:r w:rsidR="00AF3255" w:rsidRPr="00945CF6">
        <w:rPr>
          <w:rFonts w:ascii="Arial Narrow" w:hAnsi="Arial Narrow"/>
          <w:i/>
          <w:sz w:val="26"/>
          <w:szCs w:val="26"/>
        </w:rPr>
        <w:t>[</w:t>
      </w:r>
      <w:r w:rsidRPr="00945CF6">
        <w:rPr>
          <w:rFonts w:ascii="Arial Narrow" w:hAnsi="Arial Narrow"/>
          <w:i/>
          <w:sz w:val="26"/>
          <w:szCs w:val="26"/>
        </w:rPr>
        <w:t>…</w:t>
      </w:r>
      <w:r w:rsidR="00AF3255" w:rsidRPr="00945CF6">
        <w:rPr>
          <w:rFonts w:ascii="Arial Narrow" w:hAnsi="Arial Narrow"/>
          <w:i/>
          <w:sz w:val="26"/>
          <w:szCs w:val="26"/>
        </w:rPr>
        <w:t>]</w:t>
      </w:r>
      <w:r w:rsidRPr="00945CF6">
        <w:rPr>
          <w:rFonts w:ascii="Arial Narrow" w:hAnsi="Arial Narrow"/>
          <w:i/>
          <w:sz w:val="26"/>
          <w:szCs w:val="26"/>
        </w:rPr>
        <w:t xml:space="preserve"> Ich sterbe im Vertrauen auf Gottes Fürsorge. </w:t>
      </w:r>
      <w:r w:rsidR="00AF3255" w:rsidRPr="00945CF6">
        <w:rPr>
          <w:rFonts w:ascii="Arial Narrow" w:hAnsi="Arial Narrow"/>
          <w:i/>
          <w:sz w:val="26"/>
          <w:szCs w:val="26"/>
        </w:rPr>
        <w:t>[</w:t>
      </w:r>
      <w:r w:rsidRPr="00945CF6">
        <w:rPr>
          <w:rFonts w:ascii="Arial Narrow" w:hAnsi="Arial Narrow"/>
          <w:i/>
          <w:sz w:val="26"/>
          <w:szCs w:val="26"/>
        </w:rPr>
        <w:t>…</w:t>
      </w:r>
      <w:r w:rsidR="00AF3255" w:rsidRPr="00945CF6">
        <w:rPr>
          <w:rFonts w:ascii="Arial Narrow" w:hAnsi="Arial Narrow"/>
          <w:i/>
          <w:sz w:val="26"/>
          <w:szCs w:val="26"/>
        </w:rPr>
        <w:t>]</w:t>
      </w:r>
      <w:r w:rsidRPr="00945CF6">
        <w:rPr>
          <w:rFonts w:ascii="Arial Narrow" w:hAnsi="Arial Narrow"/>
          <w:i/>
          <w:sz w:val="26"/>
          <w:szCs w:val="26"/>
        </w:rPr>
        <w:t xml:space="preserve"> Du sollst bestimmt sein, mein Andenken und mein Wollen aufrecht zu erhalten.“</w:t>
      </w:r>
      <w:r w:rsidRPr="00945CF6">
        <w:rPr>
          <w:rStyle w:val="Funotenzeichen"/>
          <w:rFonts w:ascii="Arial Narrow" w:hAnsi="Arial Narrow"/>
          <w:i/>
          <w:sz w:val="26"/>
          <w:szCs w:val="26"/>
        </w:rPr>
        <w:footnoteReference w:id="28"/>
      </w:r>
    </w:p>
    <w:sectPr w:rsidR="00574A63" w:rsidRPr="00945CF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A10" w:rsidRDefault="00B27A10" w:rsidP="001F7CD6">
      <w:r>
        <w:separator/>
      </w:r>
    </w:p>
  </w:endnote>
  <w:endnote w:type="continuationSeparator" w:id="0">
    <w:p w:rsidR="00B27A10" w:rsidRDefault="00B27A10" w:rsidP="001F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A10" w:rsidRDefault="00B27A10" w:rsidP="001F7CD6">
      <w:r>
        <w:separator/>
      </w:r>
    </w:p>
  </w:footnote>
  <w:footnote w:type="continuationSeparator" w:id="0">
    <w:p w:rsidR="00B27A10" w:rsidRDefault="00B27A10" w:rsidP="001F7CD6">
      <w:r>
        <w:continuationSeparator/>
      </w:r>
    </w:p>
  </w:footnote>
  <w:footnote w:id="1">
    <w:p w:rsidR="00D913C5" w:rsidRPr="004B2D24" w:rsidRDefault="00D913C5" w:rsidP="004B2D24">
      <w:pPr>
        <w:autoSpaceDE w:val="0"/>
        <w:autoSpaceDN w:val="0"/>
        <w:adjustRightInd w:val="0"/>
      </w:pPr>
      <w:r>
        <w:rPr>
          <w:rStyle w:val="Funotenzeichen"/>
        </w:rPr>
        <w:footnoteRef/>
      </w:r>
      <w:r w:rsidR="004B2D24">
        <w:t xml:space="preserve"> </w:t>
      </w:r>
      <w:r w:rsidR="004B2D24" w:rsidRPr="00333534">
        <w:rPr>
          <w:rFonts w:ascii="Arial Narrow" w:hAnsi="Arial Narrow" w:cs="Arial"/>
          <w:sz w:val="16"/>
          <w:szCs w:val="16"/>
        </w:rPr>
        <w:t xml:space="preserve">Brief Willi Grafs an </w:t>
      </w:r>
      <w:r w:rsidRPr="00333534">
        <w:rPr>
          <w:rFonts w:ascii="Arial Narrow" w:hAnsi="Arial Narrow" w:cs="Arial"/>
          <w:sz w:val="16"/>
          <w:szCs w:val="16"/>
        </w:rPr>
        <w:t xml:space="preserve">seine Schwester Anneliese </w:t>
      </w:r>
      <w:r w:rsidR="004B2D24" w:rsidRPr="00333534">
        <w:rPr>
          <w:rFonts w:ascii="Arial Narrow" w:hAnsi="Arial Narrow" w:cs="Arial"/>
          <w:sz w:val="16"/>
          <w:szCs w:val="16"/>
        </w:rPr>
        <w:t>am 06.06.1942.</w:t>
      </w:r>
      <w:r w:rsidRPr="00333534">
        <w:rPr>
          <w:rFonts w:ascii="Arial Narrow" w:hAnsi="Arial Narrow" w:cs="Arial"/>
          <w:sz w:val="16"/>
          <w:szCs w:val="16"/>
        </w:rPr>
        <w:t xml:space="preserve"> </w:t>
      </w:r>
      <w:proofErr w:type="spellStart"/>
      <w:r w:rsidR="004B2D24" w:rsidRPr="00333534">
        <w:rPr>
          <w:rFonts w:ascii="Arial Narrow" w:hAnsi="Arial Narrow" w:cs="Arial"/>
          <w:sz w:val="16"/>
          <w:szCs w:val="16"/>
        </w:rPr>
        <w:t>Vielhaber</w:t>
      </w:r>
      <w:proofErr w:type="spellEnd"/>
      <w:r w:rsidR="004B2D24" w:rsidRPr="00333534">
        <w:rPr>
          <w:rFonts w:ascii="Arial Narrow" w:hAnsi="Arial Narrow" w:cs="Arial"/>
          <w:sz w:val="16"/>
          <w:szCs w:val="16"/>
        </w:rPr>
        <w:t>, Klaus/Hanisch, Hubert/Knoop-Graf, Anneliese: Gewalt und Gewissen. Willi Graf und die Weiße Rose, Würzburg, 1963, 67.</w:t>
      </w:r>
      <w:r w:rsidR="004B2D24" w:rsidRPr="004B2D24">
        <w:rPr>
          <w:rFonts w:eastAsiaTheme="minorHAnsi"/>
          <w:iCs/>
          <w:sz w:val="22"/>
          <w:szCs w:val="22"/>
          <w:lang w:eastAsia="en-US"/>
        </w:rPr>
        <w:t xml:space="preserve"> </w:t>
      </w:r>
    </w:p>
  </w:footnote>
  <w:footnote w:id="2">
    <w:p w:rsidR="00FD52AA" w:rsidRDefault="00FD52AA">
      <w:pPr>
        <w:pStyle w:val="Funotentext"/>
      </w:pPr>
      <w:r>
        <w:rPr>
          <w:rStyle w:val="Funotenzeichen"/>
        </w:rPr>
        <w:footnoteRef/>
      </w:r>
      <w:r>
        <w:t xml:space="preserve"> </w:t>
      </w:r>
      <w:r w:rsidRPr="00FD52AA">
        <w:rPr>
          <w:rFonts w:ascii="Arial Narrow" w:hAnsi="Arial Narrow"/>
          <w:sz w:val="16"/>
          <w:szCs w:val="16"/>
        </w:rPr>
        <w:t>Knoop-Graf, Anneliese: Jeder Einzelne trägt die ganze Verantwortung. Willi Graf und die Weiße Rose. Gedenkstätte Deutscher Widerstand. Beiträge zum Widerstand 1933-1945, 1991, 14. (Vortrag, gehalten am 9.10.1991 in der Gedenkstätte Deutscher Widerstand in Berlin)</w:t>
      </w:r>
      <w:r>
        <w:rPr>
          <w:rFonts w:ascii="Arial Narrow" w:hAnsi="Arial Narrow"/>
          <w:sz w:val="16"/>
          <w:szCs w:val="16"/>
        </w:rPr>
        <w:t>.</w:t>
      </w:r>
    </w:p>
  </w:footnote>
  <w:footnote w:id="3">
    <w:p w:rsidR="00A14EE5" w:rsidRDefault="00A14EE5">
      <w:pPr>
        <w:pStyle w:val="Funotentext"/>
      </w:pPr>
      <w:r>
        <w:rPr>
          <w:rStyle w:val="Funotenzeichen"/>
        </w:rPr>
        <w:footnoteRef/>
      </w:r>
      <w:r>
        <w:t xml:space="preserve"> </w:t>
      </w:r>
      <w:r w:rsidR="004B2D24" w:rsidRPr="000F076E">
        <w:rPr>
          <w:rFonts w:ascii="Arial Narrow" w:hAnsi="Arial Narrow" w:cs="Arial"/>
          <w:sz w:val="16"/>
          <w:szCs w:val="16"/>
        </w:rPr>
        <w:t xml:space="preserve">Sie haben Freiheit gelebt, das wirkt bis heute. Der Wiederstand der „Weißen Rose“: Ein Gespräch mit </w:t>
      </w:r>
      <w:r w:rsidR="000F076E">
        <w:rPr>
          <w:rFonts w:ascii="Arial Narrow" w:hAnsi="Arial Narrow" w:cs="Arial"/>
          <w:sz w:val="16"/>
          <w:szCs w:val="16"/>
        </w:rPr>
        <w:t>Anneliese Knoop-Graf</w:t>
      </w:r>
      <w:r w:rsidR="004B2D24" w:rsidRPr="000F076E">
        <w:rPr>
          <w:rFonts w:ascii="Arial Narrow" w:hAnsi="Arial Narrow" w:cs="Arial"/>
          <w:sz w:val="16"/>
          <w:szCs w:val="16"/>
        </w:rPr>
        <w:t>. Deutsche Tagespost, 20.08.2005.</w:t>
      </w:r>
      <w:r w:rsidR="004B2D24">
        <w:t xml:space="preserve">  </w:t>
      </w:r>
    </w:p>
  </w:footnote>
  <w:footnote w:id="4">
    <w:p w:rsidR="00B64871" w:rsidRDefault="00B64871">
      <w:pPr>
        <w:pStyle w:val="Funotentext"/>
      </w:pPr>
      <w:r>
        <w:rPr>
          <w:rStyle w:val="Funotenzeichen"/>
        </w:rPr>
        <w:footnoteRef/>
      </w:r>
      <w:r>
        <w:t xml:space="preserve"> </w:t>
      </w:r>
      <w:r w:rsidRPr="000F076E">
        <w:rPr>
          <w:rFonts w:ascii="Arial Narrow" w:hAnsi="Arial Narrow" w:cs="Arial"/>
          <w:sz w:val="16"/>
          <w:szCs w:val="16"/>
        </w:rPr>
        <w:t xml:space="preserve">Vgl. </w:t>
      </w:r>
      <w:r w:rsidR="00333534" w:rsidRPr="000F076E">
        <w:rPr>
          <w:rFonts w:ascii="Arial Narrow" w:hAnsi="Arial Narrow" w:cs="Arial"/>
          <w:sz w:val="16"/>
          <w:szCs w:val="16"/>
        </w:rPr>
        <w:t>Gewalt und Gewissen</w:t>
      </w:r>
      <w:r w:rsidRPr="000F076E">
        <w:rPr>
          <w:rFonts w:ascii="Arial Narrow" w:hAnsi="Arial Narrow" w:cs="Arial"/>
          <w:sz w:val="16"/>
          <w:szCs w:val="16"/>
        </w:rPr>
        <w:t>, 20</w:t>
      </w:r>
      <w:r w:rsidR="00333534" w:rsidRPr="000F076E">
        <w:rPr>
          <w:rFonts w:ascii="Arial Narrow" w:hAnsi="Arial Narrow" w:cs="Arial"/>
          <w:sz w:val="16"/>
          <w:szCs w:val="16"/>
        </w:rPr>
        <w:t>.</w:t>
      </w:r>
      <w:r>
        <w:t xml:space="preserve"> </w:t>
      </w:r>
    </w:p>
  </w:footnote>
  <w:footnote w:id="5">
    <w:p w:rsidR="009648BE" w:rsidRDefault="009648BE">
      <w:pPr>
        <w:pStyle w:val="Funotentext"/>
      </w:pPr>
      <w:r>
        <w:rPr>
          <w:rStyle w:val="Funotenzeichen"/>
        </w:rPr>
        <w:footnoteRef/>
      </w:r>
      <w:r>
        <w:t xml:space="preserve"> </w:t>
      </w:r>
      <w:r w:rsidR="00333534" w:rsidRPr="000F076E">
        <w:rPr>
          <w:rFonts w:ascii="Arial Narrow" w:hAnsi="Arial Narrow" w:cs="Arial"/>
          <w:sz w:val="16"/>
          <w:szCs w:val="16"/>
        </w:rPr>
        <w:t>E</w:t>
      </w:r>
      <w:r w:rsidRPr="000F076E">
        <w:rPr>
          <w:rFonts w:ascii="Arial Narrow" w:hAnsi="Arial Narrow" w:cs="Arial"/>
          <w:sz w:val="16"/>
          <w:szCs w:val="16"/>
        </w:rPr>
        <w:t>bd., 18.</w:t>
      </w:r>
      <w:r>
        <w:t xml:space="preserve"> </w:t>
      </w:r>
    </w:p>
  </w:footnote>
  <w:footnote w:id="6">
    <w:p w:rsidR="00E57EB9" w:rsidRDefault="00E57EB9" w:rsidP="00E57EB9">
      <w:pPr>
        <w:pStyle w:val="Funotentext"/>
      </w:pPr>
      <w:r w:rsidRPr="00734C40">
        <w:rPr>
          <w:rStyle w:val="Funotenzeichen"/>
          <w:rFonts w:ascii="Arial Narrow" w:hAnsi="Arial Narrow" w:cs="Arial"/>
          <w:sz w:val="16"/>
          <w:szCs w:val="16"/>
        </w:rPr>
        <w:footnoteRef/>
      </w:r>
      <w:r w:rsidRPr="00734C40">
        <w:rPr>
          <w:rFonts w:ascii="Arial Narrow" w:hAnsi="Arial Narrow" w:cs="Arial"/>
          <w:sz w:val="16"/>
          <w:szCs w:val="16"/>
        </w:rPr>
        <w:t xml:space="preserve"> Vgl. Georgen, Peter: Willi Graf – Ein Weg in den Widerstand. St. Ingbert 2009, 63.</w:t>
      </w:r>
    </w:p>
  </w:footnote>
  <w:footnote w:id="7">
    <w:p w:rsidR="007B32FF" w:rsidRDefault="007B32FF" w:rsidP="007B32FF">
      <w:pPr>
        <w:pStyle w:val="Funotentext"/>
      </w:pPr>
      <w:r w:rsidRPr="00734C40">
        <w:rPr>
          <w:rStyle w:val="Funotenzeichen"/>
          <w:rFonts w:ascii="Arial Narrow" w:hAnsi="Arial Narrow" w:cs="Arial"/>
          <w:sz w:val="16"/>
          <w:szCs w:val="16"/>
        </w:rPr>
        <w:footnoteRef/>
      </w:r>
      <w:r w:rsidRPr="00734C40">
        <w:rPr>
          <w:rFonts w:ascii="Arial Narrow" w:hAnsi="Arial Narrow" w:cs="Arial"/>
          <w:sz w:val="16"/>
          <w:szCs w:val="16"/>
        </w:rPr>
        <w:t xml:space="preserve"> </w:t>
      </w:r>
      <w:proofErr w:type="spellStart"/>
      <w:r w:rsidR="00333534" w:rsidRPr="00734C40">
        <w:rPr>
          <w:rFonts w:ascii="Arial Narrow" w:hAnsi="Arial Narrow" w:cs="Arial"/>
          <w:sz w:val="16"/>
          <w:szCs w:val="16"/>
        </w:rPr>
        <w:t>Schmich</w:t>
      </w:r>
      <w:proofErr w:type="spellEnd"/>
      <w:r w:rsidR="00333534" w:rsidRPr="00734C40">
        <w:rPr>
          <w:rFonts w:ascii="Arial Narrow" w:hAnsi="Arial Narrow" w:cs="Arial"/>
          <w:sz w:val="16"/>
          <w:szCs w:val="16"/>
        </w:rPr>
        <w:t xml:space="preserve">, Günther: Willi Graf, Gedenkfeier </w:t>
      </w:r>
      <w:proofErr w:type="spellStart"/>
      <w:r w:rsidR="00333534" w:rsidRPr="00734C40">
        <w:rPr>
          <w:rFonts w:ascii="Arial Narrow" w:hAnsi="Arial Narrow" w:cs="Arial"/>
          <w:sz w:val="16"/>
          <w:szCs w:val="16"/>
        </w:rPr>
        <w:t>anläßlich</w:t>
      </w:r>
      <w:proofErr w:type="spellEnd"/>
      <w:r w:rsidR="00333534" w:rsidRPr="00734C40">
        <w:rPr>
          <w:rFonts w:ascii="Arial Narrow" w:hAnsi="Arial Narrow" w:cs="Arial"/>
          <w:sz w:val="16"/>
          <w:szCs w:val="16"/>
        </w:rPr>
        <w:t xml:space="preserve"> des 40. Jahrestages der Hinrichtung. Bis</w:t>
      </w:r>
      <w:r w:rsidR="00333534">
        <w:rPr>
          <w:rFonts w:ascii="Arial Narrow" w:hAnsi="Arial Narrow" w:cs="Arial"/>
          <w:sz w:val="16"/>
          <w:szCs w:val="16"/>
        </w:rPr>
        <w:t xml:space="preserve">tumsarchiv, Abdruck. 20, </w:t>
      </w:r>
      <w:r w:rsidRPr="00734C40">
        <w:rPr>
          <w:rFonts w:ascii="Arial Narrow" w:hAnsi="Arial Narrow" w:cs="Arial"/>
          <w:sz w:val="16"/>
          <w:szCs w:val="16"/>
        </w:rPr>
        <w:t>12.17.</w:t>
      </w:r>
    </w:p>
  </w:footnote>
  <w:footnote w:id="8">
    <w:p w:rsidR="001F7CD6" w:rsidRDefault="001F7CD6" w:rsidP="001F7CD6">
      <w:pPr>
        <w:pStyle w:val="Funotentext"/>
      </w:pPr>
      <w:r w:rsidRPr="00734C40">
        <w:rPr>
          <w:rStyle w:val="Funotenzeichen"/>
          <w:rFonts w:ascii="Arial Narrow" w:hAnsi="Arial Narrow" w:cs="Arial"/>
          <w:sz w:val="16"/>
          <w:szCs w:val="16"/>
        </w:rPr>
        <w:footnoteRef/>
      </w:r>
      <w:r w:rsidRPr="00734C40">
        <w:rPr>
          <w:rFonts w:ascii="Arial Narrow" w:hAnsi="Arial Narrow" w:cs="Arial"/>
          <w:sz w:val="16"/>
          <w:szCs w:val="16"/>
        </w:rPr>
        <w:t xml:space="preserve"> Knoop-Graf: Jeder Einzelne, 12.</w:t>
      </w:r>
    </w:p>
  </w:footnote>
  <w:footnote w:id="9">
    <w:p w:rsidR="001F7CD6" w:rsidRDefault="001F7CD6" w:rsidP="001F7CD6">
      <w:pPr>
        <w:pStyle w:val="Funotentext"/>
      </w:pPr>
      <w:r w:rsidRPr="00734C40">
        <w:rPr>
          <w:rStyle w:val="Funotenzeichen"/>
          <w:rFonts w:ascii="Arial Narrow" w:hAnsi="Arial Narrow" w:cs="Arial"/>
          <w:sz w:val="16"/>
          <w:szCs w:val="16"/>
        </w:rPr>
        <w:footnoteRef/>
      </w:r>
      <w:r w:rsidRPr="00734C40">
        <w:rPr>
          <w:rFonts w:ascii="Arial Narrow" w:hAnsi="Arial Narrow" w:cs="Arial"/>
          <w:sz w:val="16"/>
          <w:szCs w:val="16"/>
        </w:rPr>
        <w:t xml:space="preserve"> Ebd.</w:t>
      </w:r>
    </w:p>
  </w:footnote>
  <w:footnote w:id="10">
    <w:p w:rsidR="00BC2501" w:rsidRPr="00B71BA5" w:rsidRDefault="00BC2501">
      <w:pPr>
        <w:pStyle w:val="Funotentext"/>
        <w:rPr>
          <w:rFonts w:ascii="Arial Narrow" w:hAnsi="Arial Narrow"/>
          <w:sz w:val="16"/>
          <w:szCs w:val="16"/>
        </w:rPr>
      </w:pPr>
      <w:r>
        <w:rPr>
          <w:rStyle w:val="Funotenzeichen"/>
        </w:rPr>
        <w:footnoteRef/>
      </w:r>
      <w:r>
        <w:t xml:space="preserve"> </w:t>
      </w:r>
      <w:r w:rsidR="00333534" w:rsidRPr="000F076E">
        <w:rPr>
          <w:rFonts w:ascii="Arial Narrow" w:hAnsi="Arial Narrow"/>
          <w:sz w:val="16"/>
          <w:szCs w:val="16"/>
        </w:rPr>
        <w:t>Von Hildebrand, Dietrich:</w:t>
      </w:r>
      <w:r w:rsidR="00333534">
        <w:t xml:space="preserve"> </w:t>
      </w:r>
      <w:r w:rsidR="00B71BA5" w:rsidRPr="00B71BA5">
        <w:rPr>
          <w:rFonts w:ascii="Arial Narrow" w:hAnsi="Arial Narrow"/>
          <w:sz w:val="16"/>
          <w:szCs w:val="16"/>
        </w:rPr>
        <w:t>Unveröff</w:t>
      </w:r>
      <w:r w:rsidR="00EC4F1D">
        <w:rPr>
          <w:rFonts w:ascii="Arial Narrow" w:hAnsi="Arial Narrow"/>
          <w:sz w:val="16"/>
          <w:szCs w:val="16"/>
        </w:rPr>
        <w:t xml:space="preserve">entlichte </w:t>
      </w:r>
      <w:r w:rsidR="00B71BA5" w:rsidRPr="00B71BA5">
        <w:rPr>
          <w:rFonts w:ascii="Arial Narrow" w:hAnsi="Arial Narrow"/>
          <w:sz w:val="16"/>
          <w:szCs w:val="16"/>
        </w:rPr>
        <w:t>autob</w:t>
      </w:r>
      <w:r w:rsidR="00EC4F1D">
        <w:rPr>
          <w:rFonts w:ascii="Arial Narrow" w:hAnsi="Arial Narrow"/>
          <w:sz w:val="16"/>
          <w:szCs w:val="16"/>
        </w:rPr>
        <w:t xml:space="preserve">iographische </w:t>
      </w:r>
      <w:r w:rsidR="00B71BA5" w:rsidRPr="00B71BA5">
        <w:rPr>
          <w:rFonts w:ascii="Arial Narrow" w:hAnsi="Arial Narrow"/>
          <w:sz w:val="16"/>
          <w:szCs w:val="16"/>
        </w:rPr>
        <w:t>Notizen (lt. Mitteilung Martin Kugler).</w:t>
      </w:r>
    </w:p>
  </w:footnote>
  <w:footnote w:id="11">
    <w:p w:rsidR="00E35CCE" w:rsidRDefault="00E35CCE">
      <w:pPr>
        <w:pStyle w:val="Funotentext"/>
      </w:pPr>
      <w:r>
        <w:rPr>
          <w:rStyle w:val="Funotenzeichen"/>
        </w:rPr>
        <w:footnoteRef/>
      </w:r>
      <w:r>
        <w:t xml:space="preserve"> </w:t>
      </w:r>
      <w:r w:rsidR="00333534" w:rsidRPr="000F076E">
        <w:rPr>
          <w:rFonts w:ascii="Arial Narrow" w:hAnsi="Arial Narrow"/>
          <w:sz w:val="16"/>
          <w:szCs w:val="16"/>
        </w:rPr>
        <w:t xml:space="preserve">Gewalt und Gewissen, </w:t>
      </w:r>
      <w:r w:rsidRPr="000F076E">
        <w:rPr>
          <w:rFonts w:ascii="Arial Narrow" w:hAnsi="Arial Narrow"/>
          <w:sz w:val="16"/>
          <w:szCs w:val="16"/>
        </w:rPr>
        <w:t>25.</w:t>
      </w:r>
      <w:r>
        <w:t xml:space="preserve"> </w:t>
      </w:r>
    </w:p>
  </w:footnote>
  <w:footnote w:id="12">
    <w:p w:rsidR="007B32FF" w:rsidRDefault="007B32FF">
      <w:pPr>
        <w:pStyle w:val="Funotentext"/>
      </w:pPr>
      <w:r>
        <w:rPr>
          <w:rStyle w:val="Funotenzeichen"/>
        </w:rPr>
        <w:footnoteRef/>
      </w:r>
      <w:r>
        <w:t xml:space="preserve"> </w:t>
      </w:r>
      <w:r w:rsidR="00333534" w:rsidRPr="000F076E">
        <w:rPr>
          <w:rFonts w:ascii="Arial Narrow" w:hAnsi="Arial Narrow"/>
          <w:sz w:val="16"/>
          <w:szCs w:val="16"/>
        </w:rPr>
        <w:t>Vgl. Gespräch mit Anneliese Knoop-Graf, DT 2005.</w:t>
      </w:r>
    </w:p>
  </w:footnote>
  <w:footnote w:id="13">
    <w:p w:rsidR="006A2FA9" w:rsidRDefault="006A2FA9">
      <w:pPr>
        <w:pStyle w:val="Funotentext"/>
      </w:pPr>
      <w:r>
        <w:rPr>
          <w:rStyle w:val="Funotenzeichen"/>
        </w:rPr>
        <w:footnoteRef/>
      </w:r>
      <w:r>
        <w:t xml:space="preserve"> </w:t>
      </w:r>
      <w:r w:rsidR="00333534" w:rsidRPr="000F076E">
        <w:rPr>
          <w:rFonts w:ascii="Arial Narrow" w:hAnsi="Arial Narrow"/>
          <w:sz w:val="16"/>
          <w:szCs w:val="16"/>
        </w:rPr>
        <w:t>Gewalt und Gewissen, 67.</w:t>
      </w:r>
    </w:p>
  </w:footnote>
  <w:footnote w:id="14">
    <w:p w:rsidR="00A14EE5" w:rsidRDefault="00A14EE5">
      <w:pPr>
        <w:pStyle w:val="Funotentext"/>
      </w:pPr>
      <w:r>
        <w:rPr>
          <w:rStyle w:val="Funotenzeichen"/>
        </w:rPr>
        <w:footnoteRef/>
      </w:r>
      <w:r>
        <w:t xml:space="preserve"> </w:t>
      </w:r>
      <w:r w:rsidR="00333534" w:rsidRPr="000F076E">
        <w:rPr>
          <w:rFonts w:ascii="Arial Narrow" w:hAnsi="Arial Narrow"/>
          <w:sz w:val="16"/>
          <w:szCs w:val="16"/>
        </w:rPr>
        <w:t>Gespräch mit Anneliese Knoop-Graf, DT 2005.</w:t>
      </w:r>
    </w:p>
  </w:footnote>
  <w:footnote w:id="15">
    <w:p w:rsidR="007B6376" w:rsidRDefault="007B6376" w:rsidP="007B6376">
      <w:pPr>
        <w:pStyle w:val="Funotentext"/>
      </w:pPr>
      <w:r>
        <w:rPr>
          <w:rStyle w:val="Funotenzeichen"/>
        </w:rPr>
        <w:footnoteRef/>
      </w:r>
      <w:r>
        <w:t xml:space="preserve"> </w:t>
      </w:r>
      <w:r w:rsidR="00395D90" w:rsidRPr="000F076E">
        <w:rPr>
          <w:rFonts w:ascii="Arial Narrow" w:hAnsi="Arial Narrow"/>
          <w:sz w:val="16"/>
          <w:szCs w:val="16"/>
        </w:rPr>
        <w:t>Kierkegaard, Sören: Die Tagebücher, Innsbruck 1923, 28</w:t>
      </w:r>
      <w:r w:rsidR="00395D90">
        <w:t xml:space="preserve">. </w:t>
      </w:r>
    </w:p>
  </w:footnote>
  <w:footnote w:id="16">
    <w:p w:rsidR="007B6376" w:rsidRDefault="007B6376">
      <w:pPr>
        <w:pStyle w:val="Funotentext"/>
      </w:pPr>
      <w:r>
        <w:rPr>
          <w:rStyle w:val="Funotenzeichen"/>
        </w:rPr>
        <w:footnoteRef/>
      </w:r>
      <w:r>
        <w:t xml:space="preserve"> </w:t>
      </w:r>
      <w:r w:rsidR="00333534" w:rsidRPr="000F076E">
        <w:rPr>
          <w:rFonts w:ascii="Arial Narrow" w:hAnsi="Arial Narrow"/>
          <w:sz w:val="16"/>
          <w:szCs w:val="16"/>
        </w:rPr>
        <w:t>Gespräch mit Anneliese Knoop-Graf, DT 2005.</w:t>
      </w:r>
    </w:p>
  </w:footnote>
  <w:footnote w:id="17">
    <w:p w:rsidR="00BB38E9" w:rsidRDefault="00BB38E9" w:rsidP="00BB38E9">
      <w:pPr>
        <w:pStyle w:val="Funotentext"/>
      </w:pPr>
      <w:r w:rsidRPr="00734C40">
        <w:rPr>
          <w:rStyle w:val="Funotenzeichen"/>
          <w:rFonts w:ascii="Arial Narrow" w:hAnsi="Arial Narrow" w:cs="Arial"/>
          <w:sz w:val="16"/>
          <w:szCs w:val="16"/>
        </w:rPr>
        <w:footnoteRef/>
      </w:r>
      <w:r w:rsidRPr="00734C40">
        <w:rPr>
          <w:rFonts w:ascii="Arial Narrow" w:hAnsi="Arial Narrow" w:cs="Arial"/>
          <w:sz w:val="16"/>
          <w:szCs w:val="16"/>
        </w:rPr>
        <w:t xml:space="preserve"> Über die Bedeutung der Literatur für die Flugblattaktionen der „Weißen Rose“ hat unter anderem der Literaturwissenschaftler und Sohn des von den Nationalsozialisten ermordeten Widerstandskämpfers Kurt Huber, Professor Wolfgang Huber, gearbeitet. Vgl. Huber, Kurt: Die Bedeutung der Literatur für den Widerstand der Weißen Rose. In: Einsichten und Perspektiven. Bayrische Zeitschrift für Politik und Geschichte 04/2010.</w:t>
      </w:r>
    </w:p>
  </w:footnote>
  <w:footnote w:id="18">
    <w:p w:rsidR="005308F6" w:rsidRDefault="005308F6">
      <w:pPr>
        <w:pStyle w:val="Funotentext"/>
      </w:pPr>
      <w:r>
        <w:rPr>
          <w:rStyle w:val="Funotenzeichen"/>
        </w:rPr>
        <w:footnoteRef/>
      </w:r>
      <w:r>
        <w:t xml:space="preserve"> </w:t>
      </w:r>
      <w:r w:rsidRPr="00333534">
        <w:rPr>
          <w:rFonts w:ascii="Arial Narrow" w:hAnsi="Arial Narrow"/>
          <w:sz w:val="16"/>
          <w:szCs w:val="16"/>
        </w:rPr>
        <w:t xml:space="preserve">Flugblatt I </w:t>
      </w:r>
      <w:r w:rsidR="00333534" w:rsidRPr="00333534">
        <w:rPr>
          <w:rFonts w:ascii="Arial Narrow" w:hAnsi="Arial Narrow"/>
          <w:sz w:val="16"/>
          <w:szCs w:val="16"/>
        </w:rPr>
        <w:t xml:space="preserve">der </w:t>
      </w:r>
      <w:r w:rsidRPr="00333534">
        <w:rPr>
          <w:rFonts w:ascii="Arial Narrow" w:hAnsi="Arial Narrow"/>
          <w:sz w:val="16"/>
          <w:szCs w:val="16"/>
        </w:rPr>
        <w:t>Weiße Rose</w:t>
      </w:r>
      <w:r w:rsidR="00333534" w:rsidRPr="00333534">
        <w:rPr>
          <w:rFonts w:ascii="Arial Narrow" w:hAnsi="Arial Narrow"/>
          <w:sz w:val="16"/>
          <w:szCs w:val="16"/>
        </w:rPr>
        <w:t xml:space="preserve">. </w:t>
      </w:r>
      <w:hyperlink r:id="rId1" w:history="1">
        <w:r w:rsidR="00333534" w:rsidRPr="00333534">
          <w:rPr>
            <w:rFonts w:ascii="Arial Narrow" w:hAnsi="Arial Narrow"/>
            <w:sz w:val="16"/>
            <w:szCs w:val="16"/>
          </w:rPr>
          <w:t>http://www.bpb.de/geschichte/nationalsozialismus/weisse-rose/61009/flugblatt-i</w:t>
        </w:r>
      </w:hyperlink>
      <w:r w:rsidR="00333534" w:rsidRPr="00333534">
        <w:rPr>
          <w:rFonts w:ascii="Arial Narrow" w:hAnsi="Arial Narrow"/>
          <w:sz w:val="16"/>
          <w:szCs w:val="16"/>
        </w:rPr>
        <w:t xml:space="preserve"> 16.10.2018</w:t>
      </w:r>
    </w:p>
  </w:footnote>
  <w:footnote w:id="19">
    <w:p w:rsidR="003B227E" w:rsidRDefault="003B227E">
      <w:pPr>
        <w:pStyle w:val="Funotentext"/>
      </w:pPr>
      <w:r>
        <w:rPr>
          <w:rStyle w:val="Funotenzeichen"/>
        </w:rPr>
        <w:footnoteRef/>
      </w:r>
      <w:r>
        <w:t xml:space="preserve"> </w:t>
      </w:r>
      <w:r w:rsidR="00333534" w:rsidRPr="000F076E">
        <w:rPr>
          <w:rFonts w:ascii="Arial Narrow" w:hAnsi="Arial Narrow"/>
          <w:sz w:val="16"/>
          <w:szCs w:val="16"/>
        </w:rPr>
        <w:t>Gewalt und Gewissen, 35.</w:t>
      </w:r>
    </w:p>
  </w:footnote>
  <w:footnote w:id="20">
    <w:p w:rsidR="00CF371D" w:rsidRDefault="00CF371D" w:rsidP="00CF371D">
      <w:pPr>
        <w:pStyle w:val="Funotentext"/>
      </w:pPr>
      <w:r w:rsidRPr="00734C40">
        <w:rPr>
          <w:rStyle w:val="Funotenzeichen"/>
          <w:rFonts w:ascii="Arial Narrow" w:hAnsi="Arial Narrow"/>
          <w:sz w:val="16"/>
          <w:szCs w:val="16"/>
        </w:rPr>
        <w:footnoteRef/>
      </w:r>
      <w:r w:rsidRPr="00734C40">
        <w:rPr>
          <w:rFonts w:ascii="Arial Narrow" w:hAnsi="Arial Narrow"/>
          <w:sz w:val="16"/>
          <w:szCs w:val="16"/>
        </w:rPr>
        <w:t xml:space="preserve"> Knoop-Graf, Anneliese: Jeder Einzelne trägt die ganze Verantwortung. Willi Graf und die Weiße Rose. Gedenkstätte Deutscher Widerstand. Beiträge zum Widerstand 1933-1945, 1991, 14. (Vortrag, gehalten am 9.10.1991 in der Gedenkstätte Deutscher Widerstand in Berlin)</w:t>
      </w:r>
    </w:p>
  </w:footnote>
  <w:footnote w:id="21">
    <w:p w:rsidR="000B5579" w:rsidRDefault="000B5579" w:rsidP="000B5579">
      <w:pPr>
        <w:pStyle w:val="Funotentext"/>
      </w:pPr>
      <w:r w:rsidRPr="00734C40">
        <w:rPr>
          <w:rStyle w:val="Funotenzeichen"/>
          <w:rFonts w:ascii="Arial Narrow" w:hAnsi="Arial Narrow"/>
          <w:sz w:val="16"/>
          <w:szCs w:val="16"/>
        </w:rPr>
        <w:footnoteRef/>
      </w:r>
      <w:r w:rsidRPr="00734C40">
        <w:rPr>
          <w:rFonts w:ascii="Arial Narrow" w:hAnsi="Arial Narrow"/>
          <w:sz w:val="16"/>
          <w:szCs w:val="16"/>
        </w:rPr>
        <w:t xml:space="preserve"> Vgl. Frühwald, Wolfgang: „Eine Mauer um uns baue …“ – Lektüre als Widerstand. Vortrag beim Symposion der Weiße Rose-Stiftung e.V. am 14.12.2010 im Literaturhaus München, 4.</w:t>
      </w:r>
    </w:p>
  </w:footnote>
  <w:footnote w:id="22">
    <w:p w:rsidR="003146FF" w:rsidRDefault="003146FF" w:rsidP="003146FF">
      <w:pPr>
        <w:pStyle w:val="Funotentext"/>
      </w:pPr>
      <w:r>
        <w:rPr>
          <w:rStyle w:val="Funotenzeichen"/>
        </w:rPr>
        <w:footnoteRef/>
      </w:r>
      <w:r>
        <w:t xml:space="preserve"> </w:t>
      </w:r>
      <w:r w:rsidRPr="00333534">
        <w:rPr>
          <w:rFonts w:ascii="Arial Narrow" w:hAnsi="Arial Narrow"/>
          <w:sz w:val="16"/>
          <w:szCs w:val="16"/>
        </w:rPr>
        <w:t xml:space="preserve">Flugblatt V der Weißen Rose. </w:t>
      </w:r>
      <w:hyperlink r:id="rId2" w:history="1">
        <w:r w:rsidRPr="00333534">
          <w:rPr>
            <w:rFonts w:ascii="Arial Narrow" w:hAnsi="Arial Narrow"/>
            <w:sz w:val="16"/>
            <w:szCs w:val="16"/>
          </w:rPr>
          <w:t>http://www.bpb.de/geschichte/nationalsozialismus/weisse-rose/61025/flugblatt-v</w:t>
        </w:r>
      </w:hyperlink>
      <w:r w:rsidRPr="00333534">
        <w:rPr>
          <w:rFonts w:ascii="Arial Narrow" w:hAnsi="Arial Narrow"/>
          <w:sz w:val="16"/>
          <w:szCs w:val="16"/>
        </w:rPr>
        <w:t xml:space="preserve"> 10.10.2018</w:t>
      </w:r>
    </w:p>
  </w:footnote>
  <w:footnote w:id="23">
    <w:p w:rsidR="0011334D" w:rsidRDefault="0011334D">
      <w:pPr>
        <w:pStyle w:val="Funotentext"/>
      </w:pPr>
      <w:r>
        <w:rPr>
          <w:rStyle w:val="Funotenzeichen"/>
        </w:rPr>
        <w:footnoteRef/>
      </w:r>
      <w:r>
        <w:t xml:space="preserve"> </w:t>
      </w:r>
      <w:r w:rsidRPr="000F076E">
        <w:rPr>
          <w:rFonts w:ascii="Arial Narrow" w:hAnsi="Arial Narrow"/>
          <w:bCs/>
          <w:sz w:val="16"/>
          <w:szCs w:val="16"/>
        </w:rPr>
        <w:t>Ratzinger</w:t>
      </w:r>
      <w:r w:rsidR="000F076E">
        <w:rPr>
          <w:rFonts w:ascii="Arial Narrow" w:hAnsi="Arial Narrow"/>
          <w:bCs/>
          <w:sz w:val="16"/>
          <w:szCs w:val="16"/>
        </w:rPr>
        <w:t>, Josef</w:t>
      </w:r>
      <w:r w:rsidRPr="000F076E">
        <w:rPr>
          <w:rFonts w:ascii="Arial Narrow" w:hAnsi="Arial Narrow"/>
          <w:bCs/>
          <w:sz w:val="16"/>
          <w:szCs w:val="16"/>
        </w:rPr>
        <w:t>: Europas Identität. Seine geistigen Grundl</w:t>
      </w:r>
      <w:r w:rsidR="00A1201A" w:rsidRPr="000F076E">
        <w:rPr>
          <w:rFonts w:ascii="Arial Narrow" w:hAnsi="Arial Narrow"/>
          <w:bCs/>
          <w:sz w:val="16"/>
          <w:szCs w:val="16"/>
        </w:rPr>
        <w:t>agen ge</w:t>
      </w:r>
      <w:r w:rsidR="008864BA" w:rsidRPr="000F076E">
        <w:rPr>
          <w:rFonts w:ascii="Arial Narrow" w:hAnsi="Arial Narrow"/>
          <w:bCs/>
          <w:sz w:val="16"/>
          <w:szCs w:val="16"/>
        </w:rPr>
        <w:t xml:space="preserve">stern, heute, morgen, in: </w:t>
      </w:r>
      <w:proofErr w:type="spellStart"/>
      <w:proofErr w:type="gramStart"/>
      <w:r w:rsidR="008864BA" w:rsidRPr="000F076E">
        <w:rPr>
          <w:rFonts w:ascii="Arial Narrow" w:hAnsi="Arial Narrow"/>
          <w:bCs/>
          <w:sz w:val="16"/>
          <w:szCs w:val="16"/>
        </w:rPr>
        <w:t>ders</w:t>
      </w:r>
      <w:proofErr w:type="spellEnd"/>
      <w:r w:rsidR="008864BA" w:rsidRPr="000F076E">
        <w:rPr>
          <w:rFonts w:ascii="Arial Narrow" w:hAnsi="Arial Narrow"/>
          <w:bCs/>
          <w:sz w:val="16"/>
          <w:szCs w:val="16"/>
        </w:rPr>
        <w:t>.</w:t>
      </w:r>
      <w:r w:rsidR="00C07499" w:rsidRPr="000F076E">
        <w:rPr>
          <w:rFonts w:ascii="Arial Narrow" w:hAnsi="Arial Narrow"/>
          <w:bCs/>
          <w:sz w:val="16"/>
          <w:szCs w:val="16"/>
        </w:rPr>
        <w:t>,</w:t>
      </w:r>
      <w:proofErr w:type="gramEnd"/>
      <w:r w:rsidR="00C07499" w:rsidRPr="000F076E">
        <w:rPr>
          <w:rFonts w:ascii="Arial Narrow" w:hAnsi="Arial Narrow"/>
          <w:bCs/>
          <w:sz w:val="16"/>
          <w:szCs w:val="16"/>
        </w:rPr>
        <w:t xml:space="preserve"> Werte</w:t>
      </w:r>
      <w:r w:rsidR="00A1201A" w:rsidRPr="000F076E">
        <w:rPr>
          <w:rFonts w:ascii="Arial Narrow" w:hAnsi="Arial Narrow"/>
          <w:bCs/>
          <w:sz w:val="16"/>
          <w:szCs w:val="16"/>
        </w:rPr>
        <w:t xml:space="preserve"> in Zeiten des Umbruchs. Die Herausforderungen der Zukunft bestehen, Freiburg 2005, 68-88, 78. </w:t>
      </w:r>
    </w:p>
  </w:footnote>
  <w:footnote w:id="24">
    <w:p w:rsidR="00F150B3" w:rsidRDefault="00F150B3">
      <w:pPr>
        <w:pStyle w:val="Funotentext"/>
      </w:pPr>
      <w:r>
        <w:rPr>
          <w:rStyle w:val="Funotenzeichen"/>
        </w:rPr>
        <w:footnoteRef/>
      </w:r>
      <w:r>
        <w:t xml:space="preserve"> </w:t>
      </w:r>
      <w:r w:rsidR="000F076E" w:rsidRPr="000F076E">
        <w:rPr>
          <w:rFonts w:ascii="Arial Narrow" w:hAnsi="Arial Narrow"/>
          <w:bCs/>
          <w:sz w:val="16"/>
          <w:szCs w:val="16"/>
        </w:rPr>
        <w:t>Patel, Kiran Klaus: „Projekt Europa. Eine kritische Geschichte“, München 2018.</w:t>
      </w:r>
    </w:p>
  </w:footnote>
  <w:footnote w:id="25">
    <w:p w:rsidR="008864BA" w:rsidRDefault="008864BA">
      <w:pPr>
        <w:pStyle w:val="Funotentext"/>
      </w:pPr>
      <w:r>
        <w:rPr>
          <w:rStyle w:val="Funotenzeichen"/>
        </w:rPr>
        <w:footnoteRef/>
      </w:r>
      <w:r>
        <w:t xml:space="preserve"> </w:t>
      </w:r>
      <w:r w:rsidRPr="000F076E">
        <w:rPr>
          <w:rFonts w:ascii="Arial Narrow" w:hAnsi="Arial Narrow"/>
          <w:sz w:val="16"/>
          <w:szCs w:val="16"/>
        </w:rPr>
        <w:t xml:space="preserve">Guardini, Romano: Europa – Wirklichkeit und Aufgabe, in: </w:t>
      </w:r>
      <w:proofErr w:type="spellStart"/>
      <w:r w:rsidRPr="000F076E">
        <w:rPr>
          <w:rFonts w:ascii="Arial Narrow" w:hAnsi="Arial Narrow"/>
          <w:sz w:val="16"/>
          <w:szCs w:val="16"/>
        </w:rPr>
        <w:t>ders</w:t>
      </w:r>
      <w:proofErr w:type="spellEnd"/>
      <w:r w:rsidRPr="000F076E">
        <w:rPr>
          <w:rFonts w:ascii="Arial Narrow" w:hAnsi="Arial Narrow"/>
          <w:sz w:val="16"/>
          <w:szCs w:val="16"/>
        </w:rPr>
        <w:t>., Sorge um den Menschen, Bd. 1, Mainz/Paderborn 1988, 252f.</w:t>
      </w:r>
    </w:p>
  </w:footnote>
  <w:footnote w:id="26">
    <w:p w:rsidR="003F71A0" w:rsidRDefault="003F71A0" w:rsidP="003F71A0">
      <w:pPr>
        <w:pStyle w:val="Funotentext"/>
      </w:pPr>
      <w:r>
        <w:rPr>
          <w:rStyle w:val="Funotenzeichen"/>
        </w:rPr>
        <w:footnoteRef/>
      </w:r>
      <w:r>
        <w:t xml:space="preserve"> </w:t>
      </w:r>
      <w:r w:rsidRPr="000F076E">
        <w:rPr>
          <w:rFonts w:ascii="Arial Narrow" w:hAnsi="Arial Narrow"/>
          <w:sz w:val="16"/>
          <w:szCs w:val="16"/>
        </w:rPr>
        <w:t>Brief Willi Graf 02.02.1943</w:t>
      </w:r>
      <w:r w:rsidR="000F076E" w:rsidRPr="000F076E">
        <w:rPr>
          <w:rFonts w:ascii="Arial Narrow" w:hAnsi="Arial Narrow"/>
          <w:sz w:val="16"/>
          <w:szCs w:val="16"/>
        </w:rPr>
        <w:t>. Gewalt und Gewissen, 93.</w:t>
      </w:r>
      <w:r w:rsidR="008864BA" w:rsidRPr="000F076E">
        <w:rPr>
          <w:rFonts w:ascii="Arial Narrow" w:hAnsi="Arial Narrow"/>
          <w:sz w:val="16"/>
          <w:szCs w:val="16"/>
        </w:rPr>
        <w:t xml:space="preserve"> </w:t>
      </w:r>
    </w:p>
  </w:footnote>
  <w:footnote w:id="27">
    <w:p w:rsidR="00AF3255" w:rsidRDefault="00AF3255" w:rsidP="00AF3255">
      <w:pPr>
        <w:pStyle w:val="Funotentext"/>
      </w:pPr>
      <w:r w:rsidRPr="00734C40">
        <w:rPr>
          <w:rStyle w:val="Funotenzeichen"/>
          <w:rFonts w:ascii="Arial Narrow" w:hAnsi="Arial Narrow"/>
          <w:sz w:val="16"/>
          <w:szCs w:val="16"/>
        </w:rPr>
        <w:footnoteRef/>
      </w:r>
      <w:r w:rsidRPr="00734C40">
        <w:rPr>
          <w:rFonts w:ascii="Arial Narrow" w:hAnsi="Arial Narrow"/>
          <w:sz w:val="16"/>
          <w:szCs w:val="16"/>
        </w:rPr>
        <w:t xml:space="preserve"> Georgen, Peter: Willi Graf – Ein Weg in den Widerstand. St. Ingbert 2009, 12.</w:t>
      </w:r>
    </w:p>
  </w:footnote>
  <w:footnote w:id="28">
    <w:p w:rsidR="00574A63" w:rsidRDefault="00574A63" w:rsidP="00574A63">
      <w:pPr>
        <w:pStyle w:val="Funotentext"/>
      </w:pPr>
      <w:r w:rsidRPr="00734C40">
        <w:rPr>
          <w:rStyle w:val="Funotenzeichen"/>
          <w:rFonts w:ascii="Arial Narrow" w:hAnsi="Arial Narrow"/>
          <w:sz w:val="16"/>
          <w:szCs w:val="16"/>
        </w:rPr>
        <w:footnoteRef/>
      </w:r>
      <w:r w:rsidRPr="00734C40">
        <w:rPr>
          <w:rFonts w:ascii="Arial Narrow" w:hAnsi="Arial Narrow"/>
          <w:sz w:val="16"/>
          <w:szCs w:val="16"/>
        </w:rPr>
        <w:t xml:space="preserve"> Knoop-Graf, Anneliese: Jeder Einzelne trägt die ganze Verantwortung. Willi Graf und die Weiße Rose. Gedenkstätte Deutscher Widerstand. Beiträge zum Widerstand 1933-1945, 1991, 14. (Vortrag, gehalten am 9.10.1991 in der Gedenkstätte Deutscher Widerstand in Berlin)</w:t>
      </w:r>
      <w:r w:rsidR="000F076E">
        <w:rPr>
          <w:rFonts w:ascii="Arial Narrow" w:hAnsi="Arial Narrow"/>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708440"/>
      <w:docPartObj>
        <w:docPartGallery w:val="Page Numbers (Top of Page)"/>
        <w:docPartUnique/>
      </w:docPartObj>
    </w:sdtPr>
    <w:sdtEndPr/>
    <w:sdtContent>
      <w:p w:rsidR="005B2B14" w:rsidRDefault="005B2B14">
        <w:pPr>
          <w:pStyle w:val="Kopfzeile"/>
          <w:jc w:val="right"/>
        </w:pPr>
        <w:r>
          <w:fldChar w:fldCharType="begin"/>
        </w:r>
        <w:r>
          <w:instrText>PAGE   \* MERGEFORMAT</w:instrText>
        </w:r>
        <w:r>
          <w:fldChar w:fldCharType="separate"/>
        </w:r>
        <w:r w:rsidR="00BA51E5">
          <w:rPr>
            <w:noProof/>
          </w:rPr>
          <w:t>13</w:t>
        </w:r>
        <w:r>
          <w:fldChar w:fldCharType="end"/>
        </w:r>
      </w:p>
    </w:sdtContent>
  </w:sdt>
  <w:p w:rsidR="005B2B14" w:rsidRDefault="005B2B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0013"/>
    <w:multiLevelType w:val="multilevel"/>
    <w:tmpl w:val="530450A4"/>
    <w:lvl w:ilvl="0">
      <w:numFmt w:val="decimal"/>
      <w:lvlText w:val="%1."/>
      <w:lvlJc w:val="left"/>
      <w:pPr>
        <w:tabs>
          <w:tab w:val="num" w:pos="720"/>
        </w:tabs>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13F62F7"/>
    <w:multiLevelType w:val="hybridMultilevel"/>
    <w:tmpl w:val="3886DF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2B7432F"/>
    <w:multiLevelType w:val="hybridMultilevel"/>
    <w:tmpl w:val="F6A267F6"/>
    <w:lvl w:ilvl="0" w:tplc="04070019">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5E453BF2"/>
    <w:multiLevelType w:val="hybridMultilevel"/>
    <w:tmpl w:val="7EEA79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CD6"/>
    <w:rsid w:val="0000544B"/>
    <w:rsid w:val="00005939"/>
    <w:rsid w:val="00006D39"/>
    <w:rsid w:val="000147CB"/>
    <w:rsid w:val="000245E4"/>
    <w:rsid w:val="00052C59"/>
    <w:rsid w:val="000877DB"/>
    <w:rsid w:val="00092E99"/>
    <w:rsid w:val="000A4B70"/>
    <w:rsid w:val="000B34A1"/>
    <w:rsid w:val="000B5579"/>
    <w:rsid w:val="000C14E3"/>
    <w:rsid w:val="000F076E"/>
    <w:rsid w:val="000F325C"/>
    <w:rsid w:val="000F463A"/>
    <w:rsid w:val="00102B1C"/>
    <w:rsid w:val="0011334D"/>
    <w:rsid w:val="0011643D"/>
    <w:rsid w:val="00122620"/>
    <w:rsid w:val="00152FB1"/>
    <w:rsid w:val="001A52C3"/>
    <w:rsid w:val="001B698D"/>
    <w:rsid w:val="001D31F4"/>
    <w:rsid w:val="001E2777"/>
    <w:rsid w:val="001F2BA0"/>
    <w:rsid w:val="001F7CD6"/>
    <w:rsid w:val="002007A2"/>
    <w:rsid w:val="00202575"/>
    <w:rsid w:val="002026C9"/>
    <w:rsid w:val="00264050"/>
    <w:rsid w:val="002811C9"/>
    <w:rsid w:val="002C2DE7"/>
    <w:rsid w:val="002D3972"/>
    <w:rsid w:val="002E713E"/>
    <w:rsid w:val="002F0B4E"/>
    <w:rsid w:val="002F49A6"/>
    <w:rsid w:val="003146FF"/>
    <w:rsid w:val="00320000"/>
    <w:rsid w:val="00333534"/>
    <w:rsid w:val="00357D5C"/>
    <w:rsid w:val="003829BD"/>
    <w:rsid w:val="003878F8"/>
    <w:rsid w:val="00395D90"/>
    <w:rsid w:val="003A5835"/>
    <w:rsid w:val="003B227E"/>
    <w:rsid w:val="003C783C"/>
    <w:rsid w:val="003D6C68"/>
    <w:rsid w:val="003E18D2"/>
    <w:rsid w:val="003F2E19"/>
    <w:rsid w:val="003F71A0"/>
    <w:rsid w:val="00431207"/>
    <w:rsid w:val="00446434"/>
    <w:rsid w:val="00457CEC"/>
    <w:rsid w:val="00465BA2"/>
    <w:rsid w:val="00470DAF"/>
    <w:rsid w:val="00475A65"/>
    <w:rsid w:val="0048671C"/>
    <w:rsid w:val="004A4636"/>
    <w:rsid w:val="004B2D24"/>
    <w:rsid w:val="004D4094"/>
    <w:rsid w:val="004F4EE5"/>
    <w:rsid w:val="00515083"/>
    <w:rsid w:val="00524278"/>
    <w:rsid w:val="005305CF"/>
    <w:rsid w:val="005308F6"/>
    <w:rsid w:val="00550589"/>
    <w:rsid w:val="00574A63"/>
    <w:rsid w:val="00582A81"/>
    <w:rsid w:val="005B2B14"/>
    <w:rsid w:val="005C4285"/>
    <w:rsid w:val="005C5062"/>
    <w:rsid w:val="006143B5"/>
    <w:rsid w:val="0061578A"/>
    <w:rsid w:val="006368C7"/>
    <w:rsid w:val="00646C27"/>
    <w:rsid w:val="006A2FA9"/>
    <w:rsid w:val="006C032A"/>
    <w:rsid w:val="006D50C7"/>
    <w:rsid w:val="007224DD"/>
    <w:rsid w:val="007628BF"/>
    <w:rsid w:val="00781ECE"/>
    <w:rsid w:val="0079194F"/>
    <w:rsid w:val="00794285"/>
    <w:rsid w:val="007B32FF"/>
    <w:rsid w:val="007B6376"/>
    <w:rsid w:val="007C0976"/>
    <w:rsid w:val="007C15CC"/>
    <w:rsid w:val="007E46A6"/>
    <w:rsid w:val="007E49C1"/>
    <w:rsid w:val="008056EF"/>
    <w:rsid w:val="00824CFF"/>
    <w:rsid w:val="008406AA"/>
    <w:rsid w:val="00851C86"/>
    <w:rsid w:val="008864BA"/>
    <w:rsid w:val="008D095B"/>
    <w:rsid w:val="008D5C71"/>
    <w:rsid w:val="008F42E9"/>
    <w:rsid w:val="00920C6E"/>
    <w:rsid w:val="00937154"/>
    <w:rsid w:val="0094403D"/>
    <w:rsid w:val="00945CF6"/>
    <w:rsid w:val="009648BE"/>
    <w:rsid w:val="00993B58"/>
    <w:rsid w:val="009B1E0D"/>
    <w:rsid w:val="009E36A7"/>
    <w:rsid w:val="009F58D2"/>
    <w:rsid w:val="00A11012"/>
    <w:rsid w:val="00A1201A"/>
    <w:rsid w:val="00A14EE5"/>
    <w:rsid w:val="00A23672"/>
    <w:rsid w:val="00A244E9"/>
    <w:rsid w:val="00A33338"/>
    <w:rsid w:val="00A43CFA"/>
    <w:rsid w:val="00A56DC3"/>
    <w:rsid w:val="00AF3255"/>
    <w:rsid w:val="00B27A10"/>
    <w:rsid w:val="00B50FBC"/>
    <w:rsid w:val="00B550F8"/>
    <w:rsid w:val="00B64871"/>
    <w:rsid w:val="00B71BA5"/>
    <w:rsid w:val="00BA51E5"/>
    <w:rsid w:val="00BB1B15"/>
    <w:rsid w:val="00BB38E9"/>
    <w:rsid w:val="00BC2501"/>
    <w:rsid w:val="00BE25BE"/>
    <w:rsid w:val="00BF49D0"/>
    <w:rsid w:val="00C07499"/>
    <w:rsid w:val="00C26699"/>
    <w:rsid w:val="00C2691F"/>
    <w:rsid w:val="00C4047E"/>
    <w:rsid w:val="00C86107"/>
    <w:rsid w:val="00C928DA"/>
    <w:rsid w:val="00C96E89"/>
    <w:rsid w:val="00CF371D"/>
    <w:rsid w:val="00D14A72"/>
    <w:rsid w:val="00D160E5"/>
    <w:rsid w:val="00D3033F"/>
    <w:rsid w:val="00D913C5"/>
    <w:rsid w:val="00DA0F01"/>
    <w:rsid w:val="00DE577B"/>
    <w:rsid w:val="00E105CA"/>
    <w:rsid w:val="00E2471F"/>
    <w:rsid w:val="00E33CBC"/>
    <w:rsid w:val="00E35CCE"/>
    <w:rsid w:val="00E54C55"/>
    <w:rsid w:val="00E57EB9"/>
    <w:rsid w:val="00E622A5"/>
    <w:rsid w:val="00EA3639"/>
    <w:rsid w:val="00EA5F26"/>
    <w:rsid w:val="00EC42EA"/>
    <w:rsid w:val="00EC4F1D"/>
    <w:rsid w:val="00EE3BDC"/>
    <w:rsid w:val="00EF2E1A"/>
    <w:rsid w:val="00F04A3C"/>
    <w:rsid w:val="00F06A2C"/>
    <w:rsid w:val="00F150B3"/>
    <w:rsid w:val="00F37DC4"/>
    <w:rsid w:val="00F5187C"/>
    <w:rsid w:val="00F65376"/>
    <w:rsid w:val="00FB5F7C"/>
    <w:rsid w:val="00FC3B66"/>
    <w:rsid w:val="00FD0297"/>
    <w:rsid w:val="00FD52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4C472-D4C8-4698-89E5-63A67238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7CD6"/>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rsid w:val="001F7CD6"/>
    <w:rPr>
      <w:sz w:val="20"/>
      <w:szCs w:val="20"/>
    </w:rPr>
  </w:style>
  <w:style w:type="character" w:customStyle="1" w:styleId="FunotentextZchn">
    <w:name w:val="Fußnotentext Zchn"/>
    <w:basedOn w:val="Absatz-Standardschriftart"/>
    <w:link w:val="Funotentext"/>
    <w:semiHidden/>
    <w:rsid w:val="001F7CD6"/>
    <w:rPr>
      <w:rFonts w:ascii="Times New Roman" w:eastAsia="Times New Roman" w:hAnsi="Times New Roman" w:cs="Times New Roman"/>
      <w:sz w:val="20"/>
      <w:szCs w:val="20"/>
      <w:lang w:eastAsia="de-DE"/>
    </w:rPr>
  </w:style>
  <w:style w:type="character" w:styleId="Funotenzeichen">
    <w:name w:val="footnote reference"/>
    <w:basedOn w:val="Absatz-Standardschriftart"/>
    <w:semiHidden/>
    <w:rsid w:val="001F7CD6"/>
    <w:rPr>
      <w:vertAlign w:val="superscript"/>
    </w:rPr>
  </w:style>
  <w:style w:type="paragraph" w:styleId="Sprechblasentext">
    <w:name w:val="Balloon Text"/>
    <w:basedOn w:val="Standard"/>
    <w:link w:val="SprechblasentextZchn"/>
    <w:uiPriority w:val="99"/>
    <w:semiHidden/>
    <w:unhideWhenUsed/>
    <w:rsid w:val="001F7CD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7CD6"/>
    <w:rPr>
      <w:rFonts w:ascii="Segoe UI" w:eastAsia="Times New Roman" w:hAnsi="Segoe UI" w:cs="Segoe UI"/>
      <w:sz w:val="18"/>
      <w:szCs w:val="18"/>
      <w:lang w:eastAsia="de-DE"/>
    </w:rPr>
  </w:style>
  <w:style w:type="paragraph" w:styleId="Listenabsatz">
    <w:name w:val="List Paragraph"/>
    <w:basedOn w:val="Standard"/>
    <w:uiPriority w:val="34"/>
    <w:qFormat/>
    <w:rsid w:val="00F06A2C"/>
    <w:pPr>
      <w:ind w:left="720"/>
      <w:contextualSpacing/>
    </w:pPr>
  </w:style>
  <w:style w:type="character" w:styleId="Hyperlink">
    <w:name w:val="Hyperlink"/>
    <w:basedOn w:val="Absatz-Standardschriftart"/>
    <w:uiPriority w:val="99"/>
    <w:unhideWhenUsed/>
    <w:rsid w:val="004B2D24"/>
    <w:rPr>
      <w:color w:val="0563C1" w:themeColor="hyperlink"/>
      <w:u w:val="single"/>
    </w:rPr>
  </w:style>
  <w:style w:type="character" w:styleId="Fett">
    <w:name w:val="Strong"/>
    <w:basedOn w:val="Absatz-Standardschriftart"/>
    <w:uiPriority w:val="22"/>
    <w:qFormat/>
    <w:rsid w:val="000F076E"/>
    <w:rPr>
      <w:b/>
      <w:bCs/>
    </w:rPr>
  </w:style>
  <w:style w:type="paragraph" w:styleId="Kopfzeile">
    <w:name w:val="header"/>
    <w:basedOn w:val="Standard"/>
    <w:link w:val="KopfzeileZchn"/>
    <w:uiPriority w:val="99"/>
    <w:unhideWhenUsed/>
    <w:rsid w:val="005B2B14"/>
    <w:pPr>
      <w:tabs>
        <w:tab w:val="center" w:pos="4536"/>
        <w:tab w:val="right" w:pos="9072"/>
      </w:tabs>
    </w:pPr>
  </w:style>
  <w:style w:type="character" w:customStyle="1" w:styleId="KopfzeileZchn">
    <w:name w:val="Kopfzeile Zchn"/>
    <w:basedOn w:val="Absatz-Standardschriftart"/>
    <w:link w:val="Kopfzeile"/>
    <w:uiPriority w:val="99"/>
    <w:rsid w:val="005B2B1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5B2B14"/>
    <w:pPr>
      <w:tabs>
        <w:tab w:val="center" w:pos="4536"/>
        <w:tab w:val="right" w:pos="9072"/>
      </w:tabs>
    </w:pPr>
  </w:style>
  <w:style w:type="character" w:customStyle="1" w:styleId="FuzeileZchn">
    <w:name w:val="Fußzeile Zchn"/>
    <w:basedOn w:val="Absatz-Standardschriftart"/>
    <w:link w:val="Fuzeile"/>
    <w:uiPriority w:val="99"/>
    <w:rsid w:val="005B2B14"/>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F65376"/>
    <w:rPr>
      <w:sz w:val="16"/>
      <w:szCs w:val="16"/>
    </w:rPr>
  </w:style>
  <w:style w:type="paragraph" w:styleId="Kommentartext">
    <w:name w:val="annotation text"/>
    <w:basedOn w:val="Standard"/>
    <w:link w:val="KommentartextZchn"/>
    <w:uiPriority w:val="99"/>
    <w:semiHidden/>
    <w:unhideWhenUsed/>
    <w:rsid w:val="00F65376"/>
    <w:rPr>
      <w:sz w:val="20"/>
      <w:szCs w:val="20"/>
    </w:rPr>
  </w:style>
  <w:style w:type="character" w:customStyle="1" w:styleId="KommentartextZchn">
    <w:name w:val="Kommentartext Zchn"/>
    <w:basedOn w:val="Absatz-Standardschriftart"/>
    <w:link w:val="Kommentartext"/>
    <w:uiPriority w:val="99"/>
    <w:semiHidden/>
    <w:rsid w:val="00F65376"/>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F65376"/>
    <w:rPr>
      <w:b/>
      <w:bCs/>
    </w:rPr>
  </w:style>
  <w:style w:type="character" w:customStyle="1" w:styleId="KommentarthemaZchn">
    <w:name w:val="Kommentarthema Zchn"/>
    <w:basedOn w:val="KommentartextZchn"/>
    <w:link w:val="Kommentarthema"/>
    <w:uiPriority w:val="99"/>
    <w:semiHidden/>
    <w:rsid w:val="00F65376"/>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29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pb.de/geschichte/nationalsozialismus/weisse-rose/61025/flugblatt-v" TargetMode="External"/><Relationship Id="rId1" Type="http://schemas.openxmlformats.org/officeDocument/2006/relationships/hyperlink" Target="http://www.bpb.de/geschichte/nationalsozialismus/weisse-rose/61009/flugbla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BD5DE-B730-43F0-85EF-A120DE6EF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4217</Words>
  <Characters>26572</Characters>
  <Application>Microsoft Office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30728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Ahrens</dc:creator>
  <cp:keywords/>
  <dc:description/>
  <cp:lastModifiedBy>Karlheinz Wiesemann</cp:lastModifiedBy>
  <cp:revision>9</cp:revision>
  <cp:lastPrinted>2018-10-18T09:39:00Z</cp:lastPrinted>
  <dcterms:created xsi:type="dcterms:W3CDTF">2018-10-18T06:54:00Z</dcterms:created>
  <dcterms:modified xsi:type="dcterms:W3CDTF">2018-10-18T21:46:00Z</dcterms:modified>
</cp:coreProperties>
</file>